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74" w:rsidRDefault="00975466">
      <w:pPr>
        <w:pStyle w:val="10"/>
        <w:framePr w:w="9955" w:h="346" w:hRule="exact" w:wrap="none" w:vAnchor="page" w:hAnchor="page" w:x="990" w:y="953"/>
        <w:shd w:val="clear" w:color="auto" w:fill="auto"/>
        <w:spacing w:after="0" w:line="290" w:lineRule="exact"/>
      </w:pPr>
      <w:bookmarkStart w:id="0" w:name="bookmark0"/>
      <w:r>
        <w:t>ГБОУ СОШ с. Красносамарское СП ДШИ</w:t>
      </w:r>
      <w:bookmarkEnd w:id="0"/>
    </w:p>
    <w:p w:rsidR="00FD2674" w:rsidRDefault="00975466">
      <w:pPr>
        <w:pStyle w:val="4"/>
        <w:framePr w:w="9955" w:h="1498" w:hRule="exact" w:wrap="none" w:vAnchor="page" w:hAnchor="page" w:x="990" w:y="3394"/>
        <w:shd w:val="clear" w:color="auto" w:fill="auto"/>
        <w:spacing w:before="0" w:after="0"/>
        <w:ind w:firstLine="0"/>
      </w:pPr>
      <w:r>
        <w:rPr>
          <w:rStyle w:val="10pt0pt"/>
        </w:rPr>
        <w:t xml:space="preserve">ПРОЕКТНАЯ РАБОТА </w:t>
      </w:r>
      <w:r>
        <w:t>на тему: «</w:t>
      </w:r>
      <w:r>
        <w:rPr>
          <w:rStyle w:val="11"/>
        </w:rPr>
        <w:t xml:space="preserve">Реализация </w:t>
      </w:r>
      <w:proofErr w:type="spellStart"/>
      <w:r>
        <w:rPr>
          <w:rStyle w:val="11"/>
        </w:rPr>
        <w:t>здоровьесберегающих</w:t>
      </w:r>
      <w:proofErr w:type="spellEnd"/>
      <w:r>
        <w:rPr>
          <w:rStyle w:val="11"/>
        </w:rPr>
        <w:t xml:space="preserve"> технологий на занятиях в ДШИ </w:t>
      </w:r>
      <w:proofErr w:type="gramStart"/>
      <w:r>
        <w:rPr>
          <w:rStyle w:val="11"/>
        </w:rPr>
        <w:t>на</w:t>
      </w:r>
      <w:r>
        <w:t xml:space="preserve"> </w:t>
      </w:r>
      <w:r>
        <w:rPr>
          <w:rStyle w:val="11"/>
        </w:rPr>
        <w:t>примере "вокального</w:t>
      </w:r>
      <w:proofErr w:type="gramEnd"/>
      <w:r>
        <w:rPr>
          <w:rStyle w:val="11"/>
        </w:rPr>
        <w:t xml:space="preserve"> инструментального ансамбля"</w:t>
      </w:r>
      <w:r>
        <w:t>»</w:t>
      </w:r>
    </w:p>
    <w:p w:rsidR="00FD2674" w:rsidRDefault="00975466">
      <w:pPr>
        <w:pStyle w:val="4"/>
        <w:framePr w:w="9955" w:h="1026" w:hRule="exact" w:wrap="none" w:vAnchor="page" w:hAnchor="page" w:x="990" w:y="8496"/>
        <w:shd w:val="clear" w:color="auto" w:fill="auto"/>
        <w:spacing w:before="0" w:after="0" w:line="322" w:lineRule="exact"/>
        <w:ind w:left="4980" w:right="300" w:firstLine="0"/>
        <w:jc w:val="right"/>
      </w:pPr>
      <w:r>
        <w:t xml:space="preserve">Выполнил: Сечин Алексей Алексеевич, ПДО, СП ДОД ДШИ ГБОУ СОШ с. Красносамарское, </w:t>
      </w:r>
      <w:r>
        <w:t>Самарская область</w:t>
      </w:r>
    </w:p>
    <w:p w:rsidR="00FD2674" w:rsidRDefault="00975466">
      <w:pPr>
        <w:pStyle w:val="4"/>
        <w:framePr w:w="9955" w:h="310" w:hRule="exact" w:wrap="none" w:vAnchor="page" w:hAnchor="page" w:x="990" w:y="14673"/>
        <w:shd w:val="clear" w:color="auto" w:fill="auto"/>
        <w:spacing w:before="0" w:after="0" w:line="250" w:lineRule="exact"/>
        <w:ind w:firstLine="0"/>
      </w:pPr>
      <w:r>
        <w:t>Самара 20</w:t>
      </w:r>
      <w:r w:rsidR="00062581">
        <w:t>17</w:t>
      </w:r>
      <w:r>
        <w:t>г.</w:t>
      </w:r>
    </w:p>
    <w:p w:rsidR="00FD2674" w:rsidRDefault="00FD2674">
      <w:pPr>
        <w:rPr>
          <w:sz w:val="2"/>
          <w:szCs w:val="2"/>
        </w:rPr>
        <w:sectPr w:rsidR="00FD267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D2674" w:rsidRDefault="00975466">
      <w:pPr>
        <w:pStyle w:val="4"/>
        <w:framePr w:wrap="none" w:vAnchor="page" w:hAnchor="page" w:x="1182" w:y="979"/>
        <w:shd w:val="clear" w:color="auto" w:fill="auto"/>
        <w:spacing w:before="0" w:after="0" w:line="250" w:lineRule="exact"/>
        <w:ind w:left="4180" w:firstLine="0"/>
        <w:jc w:val="left"/>
      </w:pPr>
      <w:r>
        <w:lastRenderedPageBreak/>
        <w:t>Оглавление</w:t>
      </w:r>
    </w:p>
    <w:p w:rsidR="00FD2674" w:rsidRDefault="00975466">
      <w:pPr>
        <w:pStyle w:val="4"/>
        <w:framePr w:w="9336" w:h="7502" w:hRule="exact" w:wrap="none" w:vAnchor="page" w:hAnchor="page" w:x="1182" w:y="1580"/>
        <w:numPr>
          <w:ilvl w:val="0"/>
          <w:numId w:val="1"/>
        </w:numPr>
        <w:shd w:val="clear" w:color="auto" w:fill="auto"/>
        <w:tabs>
          <w:tab w:val="left" w:pos="569"/>
        </w:tabs>
        <w:spacing w:before="0" w:after="0" w:line="494" w:lineRule="exact"/>
        <w:ind w:left="300" w:firstLine="0"/>
      </w:pPr>
      <w:r>
        <w:t>Вводная часть</w:t>
      </w:r>
    </w:p>
    <w:p w:rsidR="00FD2674" w:rsidRDefault="00975466">
      <w:pPr>
        <w:pStyle w:val="4"/>
        <w:framePr w:w="9336" w:h="7502" w:hRule="exact" w:wrap="none" w:vAnchor="page" w:hAnchor="page" w:x="1182" w:y="1580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0" w:line="494" w:lineRule="exact"/>
        <w:ind w:left="360"/>
        <w:jc w:val="left"/>
      </w:pPr>
      <w:r>
        <w:t xml:space="preserve">Что такое </w:t>
      </w:r>
      <w:proofErr w:type="spellStart"/>
      <w:r>
        <w:t>здоровьесберегающие</w:t>
      </w:r>
      <w:proofErr w:type="spellEnd"/>
      <w:r>
        <w:t xml:space="preserve"> технологии? В чем их актуальность?....3</w:t>
      </w:r>
    </w:p>
    <w:p w:rsidR="00FD2674" w:rsidRDefault="00975466">
      <w:pPr>
        <w:pStyle w:val="a6"/>
        <w:framePr w:w="9336" w:h="7502" w:hRule="exact" w:wrap="none" w:vAnchor="page" w:hAnchor="page" w:x="1182" w:y="1580"/>
        <w:numPr>
          <w:ilvl w:val="0"/>
          <w:numId w:val="2"/>
        </w:numPr>
        <w:shd w:val="clear" w:color="auto" w:fill="auto"/>
        <w:tabs>
          <w:tab w:val="left" w:pos="346"/>
          <w:tab w:val="right" w:leader="dot" w:pos="8610"/>
        </w:tabs>
        <w:ind w:left="360"/>
      </w:pPr>
      <w:r>
        <w:t>Цель и задачи</w:t>
      </w:r>
      <w:r>
        <w:tab/>
        <w:t>3</w:t>
      </w:r>
    </w:p>
    <w:p w:rsidR="00FD2674" w:rsidRDefault="00975466">
      <w:pPr>
        <w:pStyle w:val="a6"/>
        <w:framePr w:w="9336" w:h="7502" w:hRule="exact" w:wrap="none" w:vAnchor="page" w:hAnchor="page" w:x="1182" w:y="1580"/>
        <w:numPr>
          <w:ilvl w:val="0"/>
          <w:numId w:val="2"/>
        </w:numPr>
        <w:shd w:val="clear" w:color="auto" w:fill="auto"/>
        <w:tabs>
          <w:tab w:val="left" w:pos="355"/>
          <w:tab w:val="right" w:leader="dot" w:pos="8610"/>
        </w:tabs>
        <w:ind w:left="360"/>
      </w:pPr>
      <w:r>
        <w:t>Ожидаемые результаты</w:t>
      </w:r>
      <w:r>
        <w:tab/>
        <w:t>3</w:t>
      </w:r>
    </w:p>
    <w:p w:rsidR="00FD2674" w:rsidRDefault="00975466">
      <w:pPr>
        <w:pStyle w:val="a6"/>
        <w:framePr w:w="9336" w:h="7502" w:hRule="exact" w:wrap="none" w:vAnchor="page" w:hAnchor="page" w:x="1182" w:y="1580"/>
        <w:shd w:val="clear" w:color="auto" w:fill="auto"/>
        <w:ind w:left="3540" w:firstLine="0"/>
      </w:pPr>
      <w:r>
        <w:t>2.Основная часть</w:t>
      </w:r>
    </w:p>
    <w:p w:rsidR="00FD2674" w:rsidRDefault="00975466">
      <w:pPr>
        <w:pStyle w:val="a6"/>
        <w:framePr w:w="9336" w:h="7502" w:hRule="exact" w:wrap="none" w:vAnchor="page" w:hAnchor="page" w:x="1182" w:y="1580"/>
        <w:numPr>
          <w:ilvl w:val="0"/>
          <w:numId w:val="2"/>
        </w:numPr>
        <w:shd w:val="clear" w:color="auto" w:fill="auto"/>
        <w:tabs>
          <w:tab w:val="left" w:pos="346"/>
          <w:tab w:val="right" w:leader="dot" w:pos="8610"/>
        </w:tabs>
        <w:spacing w:line="480" w:lineRule="exact"/>
        <w:ind w:left="360" w:right="380"/>
      </w:pPr>
      <w:r>
        <w:t xml:space="preserve">Реализация </w:t>
      </w:r>
      <w:proofErr w:type="spellStart"/>
      <w:r>
        <w:t>здоровьесберегающих</w:t>
      </w:r>
      <w:proofErr w:type="spellEnd"/>
      <w:r>
        <w:t xml:space="preserve"> технологий на </w:t>
      </w:r>
      <w:r>
        <w:t>занятиях в вокальном инструментальном ансамбле</w:t>
      </w:r>
      <w:r>
        <w:tab/>
        <w:t>6</w:t>
      </w:r>
    </w:p>
    <w:p w:rsidR="00FD2674" w:rsidRDefault="00975466">
      <w:pPr>
        <w:pStyle w:val="a6"/>
        <w:framePr w:w="9336" w:h="7502" w:hRule="exact" w:wrap="none" w:vAnchor="page" w:hAnchor="page" w:x="1182" w:y="1580"/>
        <w:numPr>
          <w:ilvl w:val="0"/>
          <w:numId w:val="2"/>
        </w:numPr>
        <w:shd w:val="clear" w:color="auto" w:fill="auto"/>
        <w:tabs>
          <w:tab w:val="left" w:pos="346"/>
          <w:tab w:val="right" w:leader="dot" w:pos="8610"/>
        </w:tabs>
        <w:spacing w:line="504" w:lineRule="exact"/>
        <w:ind w:left="360"/>
      </w:pPr>
      <w:r>
        <w:t xml:space="preserve">Принципы </w:t>
      </w:r>
      <w:proofErr w:type="spellStart"/>
      <w:r>
        <w:t>здоровьесбережения</w:t>
      </w:r>
      <w:proofErr w:type="spellEnd"/>
      <w:r>
        <w:tab/>
        <w:t>6</w:t>
      </w:r>
    </w:p>
    <w:p w:rsidR="00FD2674" w:rsidRDefault="00975466">
      <w:pPr>
        <w:pStyle w:val="a6"/>
        <w:framePr w:w="9336" w:h="7502" w:hRule="exact" w:wrap="none" w:vAnchor="page" w:hAnchor="page" w:x="1182" w:y="1580"/>
        <w:numPr>
          <w:ilvl w:val="0"/>
          <w:numId w:val="2"/>
        </w:numPr>
        <w:shd w:val="clear" w:color="auto" w:fill="auto"/>
        <w:tabs>
          <w:tab w:val="left" w:pos="355"/>
          <w:tab w:val="right" w:leader="dot" w:pos="8610"/>
        </w:tabs>
        <w:spacing w:line="504" w:lineRule="exact"/>
        <w:ind w:left="360"/>
      </w:pPr>
      <w:r>
        <w:t>Оздоровительные паузы</w:t>
      </w:r>
      <w:r>
        <w:tab/>
        <w:t>9</w:t>
      </w:r>
    </w:p>
    <w:p w:rsidR="00FD2674" w:rsidRDefault="00975466">
      <w:pPr>
        <w:pStyle w:val="a6"/>
        <w:framePr w:w="9336" w:h="7502" w:hRule="exact" w:wrap="none" w:vAnchor="page" w:hAnchor="page" w:x="1182" w:y="1580"/>
        <w:numPr>
          <w:ilvl w:val="0"/>
          <w:numId w:val="2"/>
        </w:numPr>
        <w:shd w:val="clear" w:color="auto" w:fill="auto"/>
        <w:tabs>
          <w:tab w:val="left" w:pos="346"/>
          <w:tab w:val="right" w:leader="dot" w:pos="8610"/>
        </w:tabs>
        <w:spacing w:after="428" w:line="504" w:lineRule="exact"/>
        <w:ind w:left="360"/>
      </w:pPr>
      <w:r>
        <w:t xml:space="preserve">Пение как метод </w:t>
      </w:r>
      <w:proofErr w:type="spellStart"/>
      <w:r>
        <w:t>здоровьесбережения</w:t>
      </w:r>
      <w:proofErr w:type="spellEnd"/>
      <w:r>
        <w:tab/>
        <w:t>9</w:t>
      </w:r>
    </w:p>
    <w:p w:rsidR="00FD2674" w:rsidRDefault="00975466">
      <w:pPr>
        <w:pStyle w:val="a6"/>
        <w:framePr w:w="9336" w:h="7502" w:hRule="exact" w:wrap="none" w:vAnchor="page" w:hAnchor="page" w:x="1182" w:y="1580"/>
        <w:numPr>
          <w:ilvl w:val="0"/>
          <w:numId w:val="3"/>
        </w:numPr>
        <w:shd w:val="clear" w:color="auto" w:fill="auto"/>
        <w:tabs>
          <w:tab w:val="left" w:pos="4463"/>
        </w:tabs>
        <w:ind w:left="4180" w:firstLine="0"/>
      </w:pPr>
      <w:r>
        <w:t>Заключение</w:t>
      </w:r>
    </w:p>
    <w:p w:rsidR="00FD2674" w:rsidRDefault="00975466">
      <w:pPr>
        <w:pStyle w:val="a6"/>
        <w:framePr w:w="9336" w:h="7502" w:hRule="exact" w:wrap="none" w:vAnchor="page" w:hAnchor="page" w:x="1182" w:y="1580"/>
        <w:numPr>
          <w:ilvl w:val="0"/>
          <w:numId w:val="2"/>
        </w:numPr>
        <w:shd w:val="clear" w:color="auto" w:fill="auto"/>
        <w:tabs>
          <w:tab w:val="left" w:pos="346"/>
          <w:tab w:val="right" w:leader="dot" w:pos="8610"/>
        </w:tabs>
        <w:ind w:left="360"/>
      </w:pPr>
      <w:r>
        <w:t>Выводы</w:t>
      </w:r>
      <w:r>
        <w:tab/>
        <w:t>10</w:t>
      </w:r>
    </w:p>
    <w:p w:rsidR="00FD2674" w:rsidRDefault="00975466">
      <w:pPr>
        <w:pStyle w:val="a6"/>
        <w:framePr w:w="9336" w:h="7502" w:hRule="exact" w:wrap="none" w:vAnchor="page" w:hAnchor="page" w:x="1182" w:y="1580"/>
        <w:shd w:val="clear" w:color="auto" w:fill="auto"/>
        <w:ind w:left="3540" w:firstLine="0"/>
      </w:pPr>
      <w:r>
        <w:t>4. Список литературы</w:t>
      </w:r>
    </w:p>
    <w:p w:rsidR="00FD2674" w:rsidRDefault="00975466">
      <w:pPr>
        <w:pStyle w:val="a6"/>
        <w:framePr w:w="9336" w:h="7502" w:hRule="exact" w:wrap="none" w:vAnchor="page" w:hAnchor="page" w:x="1182" w:y="1580"/>
        <w:numPr>
          <w:ilvl w:val="0"/>
          <w:numId w:val="2"/>
        </w:numPr>
        <w:shd w:val="clear" w:color="auto" w:fill="auto"/>
        <w:tabs>
          <w:tab w:val="left" w:pos="346"/>
          <w:tab w:val="right" w:leader="dot" w:pos="8610"/>
        </w:tabs>
        <w:ind w:left="360"/>
      </w:pPr>
      <w:r>
        <w:t>Информационные источники</w:t>
      </w:r>
      <w:r>
        <w:tab/>
        <w:t>11</w:t>
      </w:r>
    </w:p>
    <w:p w:rsidR="00FD2674" w:rsidRDefault="00975466">
      <w:pPr>
        <w:pStyle w:val="a8"/>
        <w:framePr w:wrap="none" w:vAnchor="page" w:hAnchor="page" w:x="10628" w:y="15713"/>
        <w:shd w:val="clear" w:color="auto" w:fill="auto"/>
        <w:spacing w:line="180" w:lineRule="exact"/>
        <w:ind w:left="20"/>
      </w:pPr>
      <w:r>
        <w:t>2</w:t>
      </w:r>
    </w:p>
    <w:p w:rsidR="00FD2674" w:rsidRDefault="00FD2674">
      <w:pPr>
        <w:rPr>
          <w:sz w:val="2"/>
          <w:szCs w:val="2"/>
        </w:rPr>
        <w:sectPr w:rsidR="00FD267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D2674" w:rsidRDefault="00975466">
      <w:pPr>
        <w:pStyle w:val="4"/>
        <w:framePr w:w="9950" w:h="14361" w:hRule="exact" w:wrap="none" w:vAnchor="page" w:hAnchor="page" w:x="989" w:y="946"/>
        <w:shd w:val="clear" w:color="auto" w:fill="auto"/>
        <w:spacing w:before="0" w:after="0" w:line="480" w:lineRule="exact"/>
        <w:ind w:firstLine="0"/>
      </w:pPr>
      <w:r>
        <w:lastRenderedPageBreak/>
        <w:t>Введение</w:t>
      </w:r>
    </w:p>
    <w:p w:rsidR="00FD2674" w:rsidRDefault="00975466">
      <w:pPr>
        <w:pStyle w:val="4"/>
        <w:framePr w:w="9950" w:h="14361" w:hRule="exact" w:wrap="none" w:vAnchor="page" w:hAnchor="page" w:x="989" w:y="946"/>
        <w:shd w:val="clear" w:color="auto" w:fill="auto"/>
        <w:spacing w:before="0" w:after="0" w:line="480" w:lineRule="exact"/>
        <w:ind w:left="20" w:right="20" w:firstLine="700"/>
        <w:jc w:val="both"/>
      </w:pPr>
      <w:r>
        <w:t xml:space="preserve">Что же такое </w:t>
      </w:r>
      <w:proofErr w:type="spellStart"/>
      <w:r>
        <w:t>здоровьесберегающие</w:t>
      </w:r>
      <w:proofErr w:type="spellEnd"/>
      <w:r>
        <w:t xml:space="preserve"> образовательные технологии? Под </w:t>
      </w:r>
      <w:proofErr w:type="spellStart"/>
      <w:r>
        <w:t>здоровьесберегающими</w:t>
      </w:r>
      <w:proofErr w:type="spellEnd"/>
      <w:r>
        <w:t xml:space="preserve"> образовательными технологиями (ЗОТ) можно понимать все технологии, использование которых в образовательном процессе идет на пользу здоровья обучающихся. К </w:t>
      </w:r>
      <w:proofErr w:type="spellStart"/>
      <w:r>
        <w:t>здоровьесберегающим</w:t>
      </w:r>
      <w:proofErr w:type="spellEnd"/>
      <w:r>
        <w:t xml:space="preserve"> технолог</w:t>
      </w:r>
      <w:r>
        <w:t>иям относятся педагогические приемы, методы и технологии, которые не наносят вреда здоровью учащихся и педагогов. Обеспечивают им безопасные условия пребывания, обучения и работы в образовательном процессе</w:t>
      </w:r>
      <w:proofErr w:type="gramStart"/>
      <w:r>
        <w:t xml:space="preserve"> .</w:t>
      </w:r>
      <w:proofErr w:type="gramEnd"/>
      <w:r>
        <w:t>Особенность и актуальность данных технологий сост</w:t>
      </w:r>
      <w:r>
        <w:t>оит в их рациональности, совместной организации деятельности педагога и учащихся, без которых невозможно достичь эффективности обучения.</w:t>
      </w:r>
    </w:p>
    <w:p w:rsidR="00FD2674" w:rsidRDefault="00975466">
      <w:pPr>
        <w:pStyle w:val="4"/>
        <w:framePr w:w="9950" w:h="14361" w:hRule="exact" w:wrap="none" w:vAnchor="page" w:hAnchor="page" w:x="989" w:y="946"/>
        <w:shd w:val="clear" w:color="auto" w:fill="auto"/>
        <w:spacing w:before="0" w:after="0" w:line="480" w:lineRule="exact"/>
        <w:ind w:left="20" w:right="20" w:firstLine="700"/>
        <w:jc w:val="both"/>
      </w:pPr>
      <w:r>
        <w:rPr>
          <w:rStyle w:val="11"/>
        </w:rPr>
        <w:t>Цель уроков</w:t>
      </w:r>
      <w:r>
        <w:t xml:space="preserve"> </w:t>
      </w:r>
      <w:proofErr w:type="spellStart"/>
      <w:r>
        <w:t>здоровьесберегающих</w:t>
      </w:r>
      <w:proofErr w:type="spellEnd"/>
      <w:r>
        <w:t xml:space="preserve"> технологи</w:t>
      </w:r>
      <w:proofErr w:type="gramStart"/>
      <w:r>
        <w:t>й-</w:t>
      </w:r>
      <w:proofErr w:type="gramEnd"/>
      <w:r>
        <w:t xml:space="preserve"> обеспечить ученику возможность сохранения здоровья за период обучения в шко</w:t>
      </w:r>
      <w:r>
        <w:t>ле.</w:t>
      </w:r>
    </w:p>
    <w:p w:rsidR="00FD2674" w:rsidRDefault="00975466">
      <w:pPr>
        <w:pStyle w:val="4"/>
        <w:framePr w:w="9950" w:h="14361" w:hRule="exact" w:wrap="none" w:vAnchor="page" w:hAnchor="page" w:x="989" w:y="946"/>
        <w:shd w:val="clear" w:color="auto" w:fill="auto"/>
        <w:spacing w:before="0" w:after="0" w:line="480" w:lineRule="exact"/>
        <w:ind w:left="20" w:right="20" w:firstLine="700"/>
        <w:jc w:val="both"/>
      </w:pPr>
      <w:r>
        <w:rPr>
          <w:rStyle w:val="11"/>
        </w:rPr>
        <w:t>Задачи уроков</w:t>
      </w:r>
      <w:proofErr w:type="gramStart"/>
      <w:r>
        <w:t xml:space="preserve"> :</w:t>
      </w:r>
      <w:proofErr w:type="gramEnd"/>
      <w:r>
        <w:t xml:space="preserve"> снимать нервно-психические перегрузки, восстанавливать положительный эмоционально - энергетический тонус обучающихся. Создавать условия для сохранения здоровья детей, то есть разрабатывать меры по сбережению здоровья. Внедрять </w:t>
      </w:r>
      <w:proofErr w:type="spellStart"/>
      <w:r>
        <w:t>здоровьес</w:t>
      </w:r>
      <w:r>
        <w:t>берегающие</w:t>
      </w:r>
      <w:proofErr w:type="spellEnd"/>
      <w:r>
        <w:t xml:space="preserve"> технологии в образовательный процесс.</w:t>
      </w:r>
    </w:p>
    <w:p w:rsidR="00FD2674" w:rsidRDefault="00975466">
      <w:pPr>
        <w:pStyle w:val="4"/>
        <w:framePr w:w="9950" w:h="14361" w:hRule="exact" w:wrap="none" w:vAnchor="page" w:hAnchor="page" w:x="989" w:y="946"/>
        <w:shd w:val="clear" w:color="auto" w:fill="auto"/>
        <w:spacing w:before="0" w:after="0" w:line="480" w:lineRule="exact"/>
        <w:ind w:left="20" w:firstLine="700"/>
        <w:jc w:val="both"/>
      </w:pPr>
      <w:r>
        <w:rPr>
          <w:rStyle w:val="11"/>
        </w:rPr>
        <w:t>Ожидаемые результаты</w:t>
      </w:r>
      <w:r>
        <w:t>.</w:t>
      </w:r>
    </w:p>
    <w:p w:rsidR="00FD2674" w:rsidRDefault="00975466">
      <w:pPr>
        <w:pStyle w:val="4"/>
        <w:framePr w:w="9950" w:h="14361" w:hRule="exact" w:wrap="none" w:vAnchor="page" w:hAnchor="page" w:x="989" w:y="946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480" w:lineRule="exact"/>
        <w:ind w:left="20" w:firstLine="0"/>
        <w:jc w:val="left"/>
      </w:pPr>
      <w:proofErr w:type="gramStart"/>
      <w:r>
        <w:t>п</w:t>
      </w:r>
      <w:proofErr w:type="gramEnd"/>
      <w:r>
        <w:t>овышение уровня развития музыкальных и творческих способностей детей</w:t>
      </w:r>
    </w:p>
    <w:p w:rsidR="00FD2674" w:rsidRDefault="00975466">
      <w:pPr>
        <w:pStyle w:val="4"/>
        <w:framePr w:w="9950" w:h="14361" w:hRule="exact" w:wrap="none" w:vAnchor="page" w:hAnchor="page" w:x="989" w:y="946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480" w:lineRule="exact"/>
        <w:ind w:left="20" w:firstLine="0"/>
        <w:jc w:val="left"/>
      </w:pPr>
      <w:r>
        <w:t>стабильность эмоционального благополучия каждого ребенка</w:t>
      </w:r>
    </w:p>
    <w:p w:rsidR="00FD2674" w:rsidRDefault="00975466">
      <w:pPr>
        <w:pStyle w:val="4"/>
        <w:framePr w:w="9950" w:h="14361" w:hRule="exact" w:wrap="none" w:vAnchor="page" w:hAnchor="page" w:x="989" w:y="946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480" w:lineRule="exact"/>
        <w:ind w:left="20" w:firstLine="0"/>
        <w:jc w:val="left"/>
      </w:pPr>
      <w:r>
        <w:t>повышение уровня речевого развития</w:t>
      </w:r>
    </w:p>
    <w:p w:rsidR="00FD2674" w:rsidRDefault="00975466">
      <w:pPr>
        <w:pStyle w:val="4"/>
        <w:framePr w:w="9950" w:h="14361" w:hRule="exact" w:wrap="none" w:vAnchor="page" w:hAnchor="page" w:x="989" w:y="946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480" w:lineRule="exact"/>
        <w:ind w:left="20" w:firstLine="0"/>
        <w:jc w:val="left"/>
      </w:pPr>
      <w:r>
        <w:t xml:space="preserve">снижение уровня </w:t>
      </w:r>
      <w:r>
        <w:t>заболеваемости</w:t>
      </w:r>
    </w:p>
    <w:p w:rsidR="00FD2674" w:rsidRDefault="00975466">
      <w:pPr>
        <w:pStyle w:val="4"/>
        <w:framePr w:w="9950" w:h="14361" w:hRule="exact" w:wrap="none" w:vAnchor="page" w:hAnchor="page" w:x="989" w:y="946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420" w:line="480" w:lineRule="exact"/>
        <w:ind w:left="20" w:firstLine="0"/>
        <w:jc w:val="left"/>
      </w:pPr>
      <w:r>
        <w:t>стабильность физической и умственной работоспособности</w:t>
      </w:r>
    </w:p>
    <w:p w:rsidR="00FD2674" w:rsidRDefault="00975466">
      <w:pPr>
        <w:pStyle w:val="4"/>
        <w:framePr w:w="9950" w:h="14361" w:hRule="exact" w:wrap="none" w:vAnchor="page" w:hAnchor="page" w:x="989" w:y="946"/>
        <w:shd w:val="clear" w:color="auto" w:fill="auto"/>
        <w:spacing w:before="0" w:after="0" w:line="480" w:lineRule="exact"/>
        <w:ind w:left="20" w:right="20" w:firstLine="700"/>
        <w:jc w:val="both"/>
      </w:pPr>
      <w:r>
        <w:t>То, что музыка благоприятно воздействует на организм человека, знают все. Давайте вспомним, что мы делаем</w:t>
      </w:r>
      <w:proofErr w:type="gramStart"/>
      <w:r>
        <w:t xml:space="preserve"> ,</w:t>
      </w:r>
      <w:proofErr w:type="gramEnd"/>
      <w:r>
        <w:t xml:space="preserve"> когда у нас хорошее настроение? Чаще всего начинаете напевать любимые песни. </w:t>
      </w:r>
      <w:r>
        <w:t>Существует средство, с помо</w:t>
      </w:r>
      <w:r>
        <w:rPr>
          <w:rStyle w:val="11"/>
        </w:rPr>
        <w:t>щь</w:t>
      </w:r>
      <w:r>
        <w:t>ю которого можно уменьшить разрушительное действие стресса - это музыка. О целебных свойствах музыки было известно издавна. Все научные труды только</w:t>
      </w:r>
    </w:p>
    <w:p w:rsidR="00FD2674" w:rsidRDefault="00975466">
      <w:pPr>
        <w:pStyle w:val="a8"/>
        <w:framePr w:wrap="none" w:vAnchor="page" w:hAnchor="page" w:x="10814" w:y="15692"/>
        <w:shd w:val="clear" w:color="auto" w:fill="auto"/>
        <w:spacing w:line="180" w:lineRule="exact"/>
        <w:ind w:left="20"/>
      </w:pPr>
      <w:r>
        <w:t>3</w:t>
      </w:r>
    </w:p>
    <w:p w:rsidR="00FD2674" w:rsidRDefault="00FD2674">
      <w:pPr>
        <w:rPr>
          <w:sz w:val="2"/>
          <w:szCs w:val="2"/>
        </w:rPr>
        <w:sectPr w:rsidR="00FD267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D2674" w:rsidRDefault="00975466">
      <w:pPr>
        <w:pStyle w:val="4"/>
        <w:framePr w:w="9955" w:h="14337" w:hRule="exact" w:wrap="none" w:vAnchor="page" w:hAnchor="page" w:x="986" w:y="946"/>
        <w:shd w:val="clear" w:color="auto" w:fill="auto"/>
        <w:spacing w:before="0" w:after="0" w:line="480" w:lineRule="exact"/>
        <w:ind w:left="20" w:right="20" w:firstLine="0"/>
        <w:jc w:val="both"/>
      </w:pPr>
      <w:r>
        <w:lastRenderedPageBreak/>
        <w:t>подтверждают то, что музыкальное искусство наряду с вы</w:t>
      </w:r>
      <w:r>
        <w:t>полнением воспитательно-эстетических функций, обладает мо</w:t>
      </w:r>
      <w:r>
        <w:rPr>
          <w:rStyle w:val="11"/>
        </w:rPr>
        <w:t>щн</w:t>
      </w:r>
      <w:r>
        <w:t>ым оздоровительн</w:t>
      </w:r>
      <w:proofErr w:type="gramStart"/>
      <w:r>
        <w:t>о-</w:t>
      </w:r>
      <w:proofErr w:type="gramEnd"/>
      <w:r>
        <w:t xml:space="preserve"> развивающим потенциалом. В лечебных целях музыку применяют, так как приятные эмоции, вызываемые мелодиями, повышаю активность коры головного мозга, улучшают обмены веществ, стиму</w:t>
      </w:r>
      <w:r>
        <w:t>лируют дыхание и кровообращение. Положительные эмоциональные переживания во время звучания приятных слуху музыкальных произведений усиливают внимание, тонизируют центральную нервную систему. При этом в активную нервную деятельность вовлекаются дополнительн</w:t>
      </w:r>
      <w:r>
        <w:t>ые нервные клетки, которые снимают нагрузку с уже работающих звеньев этой системы.</w:t>
      </w:r>
    </w:p>
    <w:p w:rsidR="00FD2674" w:rsidRDefault="00975466">
      <w:pPr>
        <w:pStyle w:val="4"/>
        <w:framePr w:w="9955" w:h="14337" w:hRule="exact" w:wrap="none" w:vAnchor="page" w:hAnchor="page" w:x="986" w:y="946"/>
        <w:shd w:val="clear" w:color="auto" w:fill="auto"/>
        <w:spacing w:before="0" w:after="0" w:line="480" w:lineRule="exact"/>
        <w:ind w:right="20" w:firstLine="700"/>
        <w:jc w:val="both"/>
      </w:pPr>
      <w:r>
        <w:t>Первым, кто научно объяснил лечебный эффект музыки, был Пифагор. В III веке до нашей эры в Парфянском царстве был создан музыкально-медицинский центр, где с помощью специаль</w:t>
      </w:r>
      <w:r>
        <w:t>но подобранных мелодий лечили от тоски, нервных расстройств, сердечных болей.</w:t>
      </w:r>
    </w:p>
    <w:p w:rsidR="00FD2674" w:rsidRDefault="00975466">
      <w:pPr>
        <w:pStyle w:val="4"/>
        <w:framePr w:w="9955" w:h="14337" w:hRule="exact" w:wrap="none" w:vAnchor="page" w:hAnchor="page" w:x="986" w:y="946"/>
        <w:shd w:val="clear" w:color="auto" w:fill="auto"/>
        <w:spacing w:before="0" w:after="0" w:line="480" w:lineRule="exact"/>
        <w:ind w:right="20" w:firstLine="700"/>
        <w:jc w:val="both"/>
      </w:pPr>
      <w:r>
        <w:t>Выдающийся русский психоневролог, академик В.М. Бехтерев считал, что музыка положительно влияет на дыхание, устраняет растущую усталость и придаёт физическую бодрость.</w:t>
      </w:r>
    </w:p>
    <w:p w:rsidR="00FD2674" w:rsidRDefault="00975466">
      <w:pPr>
        <w:pStyle w:val="4"/>
        <w:framePr w:w="9955" w:h="14337" w:hRule="exact" w:wrap="none" w:vAnchor="page" w:hAnchor="page" w:x="986" w:y="946"/>
        <w:shd w:val="clear" w:color="auto" w:fill="auto"/>
        <w:spacing w:before="0" w:after="0" w:line="480" w:lineRule="exact"/>
        <w:ind w:right="20" w:firstLine="700"/>
        <w:jc w:val="both"/>
      </w:pPr>
      <w:r>
        <w:t>С 1969 год</w:t>
      </w:r>
      <w:r>
        <w:t xml:space="preserve">а в </w:t>
      </w:r>
      <w:r>
        <w:rPr>
          <w:rStyle w:val="11"/>
        </w:rPr>
        <w:t>Шв</w:t>
      </w:r>
      <w:r>
        <w:t xml:space="preserve">еции существует музыкально </w:t>
      </w:r>
      <w:proofErr w:type="gramStart"/>
      <w:r>
        <w:t>-т</w:t>
      </w:r>
      <w:proofErr w:type="gramEnd"/>
      <w:r>
        <w:t>ерапевтическое общество. Результатами работы этого общества и учёных мира стали интересные открытия. Например, звуки колокола, содержащие резонансное ультразвуковое излучение, за считанные секунды убивают тифозные палочки</w:t>
      </w:r>
      <w:r>
        <w:t>, возбудителей желтухи и вирусы гриппа, а духовная музыка восстанавливает душевное равновесие, дарит чувство покоя.</w:t>
      </w:r>
    </w:p>
    <w:p w:rsidR="00FD2674" w:rsidRDefault="00975466">
      <w:pPr>
        <w:pStyle w:val="4"/>
        <w:framePr w:w="9955" w:h="14337" w:hRule="exact" w:wrap="none" w:vAnchor="page" w:hAnchor="page" w:x="986" w:y="946"/>
        <w:shd w:val="clear" w:color="auto" w:fill="auto"/>
        <w:spacing w:before="0" w:after="0" w:line="480" w:lineRule="exact"/>
        <w:ind w:right="20" w:firstLine="700"/>
        <w:jc w:val="both"/>
      </w:pPr>
      <w:r>
        <w:t>Если сравнивать музыку с лекарствами, то духовная музыка - анальгетик в мире звуков, то есть она облегчает боль. Пение весёлых песен помогае</w:t>
      </w:r>
      <w:r>
        <w:t>т при сердечных недугах, способствует долголетию. Но самый большой эффект на человека оказывают мелодии В.А. Моцарта. Доказано, что музыка Моцарта полезна при многих соматических заболеваниях и язве желудка. Этот музыкальный феномен, до конца ещё не объясн</w:t>
      </w:r>
      <w:r>
        <w:t>ённый, так и назвали - «эффект Моцарта».</w:t>
      </w:r>
    </w:p>
    <w:p w:rsidR="00FD2674" w:rsidRDefault="00975466">
      <w:pPr>
        <w:pStyle w:val="a8"/>
        <w:framePr w:w="10003" w:h="209" w:hRule="exact" w:wrap="none" w:vAnchor="page" w:hAnchor="page" w:x="962" w:y="15720"/>
        <w:shd w:val="clear" w:color="auto" w:fill="auto"/>
        <w:spacing w:line="180" w:lineRule="exact"/>
        <w:ind w:right="40"/>
        <w:jc w:val="right"/>
      </w:pPr>
      <w:r>
        <w:t>4</w:t>
      </w:r>
    </w:p>
    <w:p w:rsidR="00FD2674" w:rsidRDefault="00FD2674">
      <w:pPr>
        <w:rPr>
          <w:sz w:val="2"/>
          <w:szCs w:val="2"/>
        </w:rPr>
        <w:sectPr w:rsidR="00FD267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D2674" w:rsidRDefault="00975466">
      <w:pPr>
        <w:pStyle w:val="4"/>
        <w:framePr w:w="9955" w:h="11011" w:hRule="exact" w:wrap="none" w:vAnchor="page" w:hAnchor="page" w:x="986" w:y="946"/>
        <w:shd w:val="clear" w:color="auto" w:fill="auto"/>
        <w:spacing w:before="0" w:after="0" w:line="480" w:lineRule="exact"/>
        <w:ind w:right="20" w:firstLine="720"/>
        <w:jc w:val="both"/>
      </w:pPr>
      <w:r>
        <w:lastRenderedPageBreak/>
        <w:t xml:space="preserve">Учёные установили, что струнные инструменты наиболее эффективны при болезнях сердца. Так, например, кларнет улучшает работу кровеносных сосудов, а флейта оказывает положительное воздействие </w:t>
      </w:r>
      <w:r>
        <w:t>на лёгкие и бронхи, труба же эффективна при радикулитах и невритах. Музыкальная терапия используется даже для лечения сахарного диабета!</w:t>
      </w:r>
    </w:p>
    <w:p w:rsidR="00FD2674" w:rsidRDefault="00975466">
      <w:pPr>
        <w:pStyle w:val="4"/>
        <w:framePr w:w="9955" w:h="11011" w:hRule="exact" w:wrap="none" w:vAnchor="page" w:hAnchor="page" w:x="986" w:y="946"/>
        <w:shd w:val="clear" w:color="auto" w:fill="auto"/>
        <w:spacing w:before="0" w:after="0" w:line="480" w:lineRule="exact"/>
        <w:ind w:right="20" w:firstLine="720"/>
        <w:jc w:val="both"/>
      </w:pPr>
      <w:r>
        <w:t>Исследования доказали, что музыкальные вибрации оказывают благотворное влияние на весь организм, особенно на костную ст</w:t>
      </w:r>
      <w:r>
        <w:t xml:space="preserve">руктуру, щитовидную железу, массируют внутренние органы, достигая глубоко лежащие ткани, стимулируя в них кровообращение. Музыка повышает способность организма к высвобождению </w:t>
      </w:r>
      <w:proofErr w:type="spellStart"/>
      <w:r>
        <w:t>эндорфинов</w:t>
      </w:r>
      <w:proofErr w:type="spellEnd"/>
      <w:r>
        <w:t xml:space="preserve"> - мозговых биохимических веществ, помогающих справляться с болью и ст</w:t>
      </w:r>
      <w:r>
        <w:t>рессом.</w:t>
      </w:r>
    </w:p>
    <w:p w:rsidR="00FD2674" w:rsidRDefault="00975466">
      <w:pPr>
        <w:pStyle w:val="4"/>
        <w:framePr w:w="9955" w:h="11011" w:hRule="exact" w:wrap="none" w:vAnchor="page" w:hAnchor="page" w:x="986" w:y="946"/>
        <w:shd w:val="clear" w:color="auto" w:fill="auto"/>
        <w:spacing w:before="0" w:after="0" w:line="480" w:lineRule="exact"/>
        <w:ind w:right="20" w:firstLine="720"/>
        <w:jc w:val="both"/>
      </w:pPr>
      <w:r>
        <w:t xml:space="preserve">Медленная музыка в стиле барокко (И.С. Бах, А. </w:t>
      </w:r>
      <w:proofErr w:type="spellStart"/>
      <w:r>
        <w:t>Вивальди</w:t>
      </w:r>
      <w:proofErr w:type="spellEnd"/>
      <w:r>
        <w:t>) даёт ощущение устойчивости, порядка, безопасности, создаёт духовную, стимулирующую среду.</w:t>
      </w:r>
    </w:p>
    <w:p w:rsidR="00FD2674" w:rsidRDefault="00975466">
      <w:pPr>
        <w:pStyle w:val="4"/>
        <w:framePr w:w="9955" w:h="11011" w:hRule="exact" w:wrap="none" w:vAnchor="page" w:hAnchor="page" w:x="986" w:y="946"/>
        <w:shd w:val="clear" w:color="auto" w:fill="auto"/>
        <w:spacing w:before="0" w:after="0" w:line="480" w:lineRule="exact"/>
        <w:ind w:right="20" w:firstLine="720"/>
        <w:jc w:val="both"/>
      </w:pPr>
      <w:r>
        <w:t>Музыка романтизма (Ф. Шуберт, П.И. Чайковский) подчеркивает выразительность и чувственность, часто пр</w:t>
      </w:r>
      <w:r>
        <w:t>обуждает индивидуализм, мист</w:t>
      </w:r>
      <w:r>
        <w:rPr>
          <w:rStyle w:val="11"/>
        </w:rPr>
        <w:t>ици</w:t>
      </w:r>
      <w:r>
        <w:t>зм. Эта музыка активизирует симпатию и дружелюбность, снимает раздражительность и нервное напряжение.</w:t>
      </w:r>
    </w:p>
    <w:p w:rsidR="00FD2674" w:rsidRDefault="00975466">
      <w:pPr>
        <w:pStyle w:val="4"/>
        <w:framePr w:w="9955" w:h="11011" w:hRule="exact" w:wrap="none" w:vAnchor="page" w:hAnchor="page" w:x="986" w:y="946"/>
        <w:shd w:val="clear" w:color="auto" w:fill="auto"/>
        <w:spacing w:before="0" w:after="0" w:line="480" w:lineRule="exact"/>
        <w:ind w:right="20" w:firstLine="720"/>
        <w:jc w:val="both"/>
      </w:pPr>
      <w:r>
        <w:t>Если мучают головные боли, то в качестве лекарственного средства можно использовать «Полонез» Огинского, а улу</w:t>
      </w:r>
      <w:r>
        <w:rPr>
          <w:rStyle w:val="11"/>
        </w:rPr>
        <w:t>чши</w:t>
      </w:r>
      <w:r>
        <w:t>т работу с</w:t>
      </w:r>
      <w:r>
        <w:t>ердца «Элегия» Рахманинова.</w:t>
      </w:r>
    </w:p>
    <w:p w:rsidR="00FD2674" w:rsidRDefault="00975466">
      <w:pPr>
        <w:pStyle w:val="4"/>
        <w:framePr w:w="9955" w:h="11011" w:hRule="exact" w:wrap="none" w:vAnchor="page" w:hAnchor="page" w:x="986" w:y="946"/>
        <w:shd w:val="clear" w:color="auto" w:fill="auto"/>
        <w:spacing w:before="0" w:after="0" w:line="480" w:lineRule="exact"/>
        <w:ind w:right="20" w:firstLine="720"/>
        <w:jc w:val="both"/>
      </w:pPr>
      <w:r>
        <w:t>А нам, людям XXI века, известно, что специально подобранная музыка тренирует эмоциональный мир и взрослого, и ребенка, повышает уровень иммунных процессов в организме, т.е. приводит к снижению заболеваемости.</w:t>
      </w:r>
    </w:p>
    <w:p w:rsidR="00FD2674" w:rsidRDefault="00975466">
      <w:pPr>
        <w:pStyle w:val="a8"/>
        <w:framePr w:wrap="none" w:vAnchor="page" w:hAnchor="page" w:x="10812" w:y="15720"/>
        <w:shd w:val="clear" w:color="auto" w:fill="auto"/>
        <w:spacing w:line="180" w:lineRule="exact"/>
        <w:ind w:left="20"/>
      </w:pPr>
      <w:r>
        <w:t>5</w:t>
      </w:r>
    </w:p>
    <w:p w:rsidR="00FD2674" w:rsidRDefault="00FD2674">
      <w:pPr>
        <w:rPr>
          <w:sz w:val="2"/>
          <w:szCs w:val="2"/>
        </w:rPr>
        <w:sectPr w:rsidR="00FD267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D2674" w:rsidRDefault="00975466">
      <w:pPr>
        <w:pStyle w:val="4"/>
        <w:framePr w:w="9950" w:h="14333" w:hRule="exact" w:wrap="none" w:vAnchor="page" w:hAnchor="page" w:x="989" w:y="946"/>
        <w:shd w:val="clear" w:color="auto" w:fill="auto"/>
        <w:spacing w:before="0" w:after="0" w:line="485" w:lineRule="exact"/>
        <w:ind w:left="20" w:firstLine="0"/>
      </w:pPr>
      <w:r>
        <w:lastRenderedPageBreak/>
        <w:t>Основная часть</w:t>
      </w:r>
    </w:p>
    <w:p w:rsidR="00FD2674" w:rsidRDefault="00975466">
      <w:pPr>
        <w:pStyle w:val="4"/>
        <w:framePr w:w="9950" w:h="14333" w:hRule="exact" w:wrap="none" w:vAnchor="page" w:hAnchor="page" w:x="989" w:y="946"/>
        <w:shd w:val="clear" w:color="auto" w:fill="auto"/>
        <w:spacing w:before="0" w:after="0" w:line="485" w:lineRule="exact"/>
        <w:ind w:left="20" w:firstLine="0"/>
      </w:pPr>
      <w:r>
        <w:t xml:space="preserve">Реализация </w:t>
      </w:r>
      <w:proofErr w:type="spellStart"/>
      <w:r>
        <w:t>здоровьесберегающих</w:t>
      </w:r>
      <w:proofErr w:type="spellEnd"/>
      <w:r>
        <w:t xml:space="preserve"> технологий на занятиях в </w:t>
      </w:r>
      <w:proofErr w:type="gramStart"/>
      <w:r>
        <w:t>вокальном</w:t>
      </w:r>
      <w:proofErr w:type="gramEnd"/>
    </w:p>
    <w:p w:rsidR="00FD2674" w:rsidRDefault="00975466">
      <w:pPr>
        <w:pStyle w:val="4"/>
        <w:framePr w:w="9950" w:h="14333" w:hRule="exact" w:wrap="none" w:vAnchor="page" w:hAnchor="page" w:x="989" w:y="946"/>
        <w:shd w:val="clear" w:color="auto" w:fill="auto"/>
        <w:spacing w:before="0" w:after="424" w:line="485" w:lineRule="exact"/>
        <w:ind w:left="20" w:firstLine="0"/>
      </w:pPr>
      <w:r>
        <w:t xml:space="preserve">инструментальном </w:t>
      </w:r>
      <w:proofErr w:type="gramStart"/>
      <w:r>
        <w:t>ансамбле</w:t>
      </w:r>
      <w:proofErr w:type="gramEnd"/>
      <w:r>
        <w:t>.</w:t>
      </w:r>
    </w:p>
    <w:p w:rsidR="00FD2674" w:rsidRDefault="00975466">
      <w:pPr>
        <w:pStyle w:val="4"/>
        <w:framePr w:w="9950" w:h="14333" w:hRule="exact" w:wrap="none" w:vAnchor="page" w:hAnchor="page" w:x="989" w:y="946"/>
        <w:shd w:val="clear" w:color="auto" w:fill="auto"/>
        <w:spacing w:before="0" w:after="0" w:line="480" w:lineRule="exact"/>
        <w:ind w:right="20" w:firstLine="700"/>
        <w:jc w:val="both"/>
      </w:pPr>
      <w:r>
        <w:t xml:space="preserve">На занятиях в вокальном инструментальном ансамбле виды деятельности учащихся разнообразны. Постижение одного и того же </w:t>
      </w:r>
      <w:r>
        <w:t>музыкального произведения подразумевает различные формы общения учащихся с музыкой: эмоциональное восприятие (слушание музыки), исполнительская деятельность (пение)</w:t>
      </w:r>
      <w:proofErr w:type="gramStart"/>
      <w:r>
        <w:t>,(</w:t>
      </w:r>
      <w:proofErr w:type="gramEnd"/>
      <w:r>
        <w:t>игра), пластическое интонирование (музыкально-ритмические движения). Таким образом, создан</w:t>
      </w:r>
      <w:r>
        <w:t xml:space="preserve">ы условия для соблюдения принципов </w:t>
      </w:r>
      <w:proofErr w:type="spellStart"/>
      <w:r>
        <w:t>здоровьясбережения</w:t>
      </w:r>
      <w:proofErr w:type="spellEnd"/>
      <w:r>
        <w:t>.</w:t>
      </w:r>
    </w:p>
    <w:p w:rsidR="00FD2674" w:rsidRDefault="00975466">
      <w:pPr>
        <w:pStyle w:val="4"/>
        <w:framePr w:w="9950" w:h="14333" w:hRule="exact" w:wrap="none" w:vAnchor="page" w:hAnchor="page" w:x="989" w:y="946"/>
        <w:shd w:val="clear" w:color="auto" w:fill="auto"/>
        <w:spacing w:before="0" w:after="0" w:line="480" w:lineRule="exact"/>
        <w:ind w:right="20" w:firstLine="700"/>
        <w:jc w:val="both"/>
      </w:pPr>
      <w:r>
        <w:rPr>
          <w:rStyle w:val="a9"/>
        </w:rPr>
        <w:t>Принцип двигательной активности</w:t>
      </w:r>
      <w:r>
        <w:rPr>
          <w:rStyle w:val="0pt"/>
        </w:rPr>
        <w:t xml:space="preserve"> </w:t>
      </w:r>
      <w:r>
        <w:t>(разработка уроков в режиме двигательной активности). Используются средства, организующие процесс усвоения предметного содержания обучения. Разнообразные упражнения таки</w:t>
      </w:r>
      <w:r>
        <w:t xml:space="preserve">е как: </w:t>
      </w:r>
      <w:proofErr w:type="gramStart"/>
      <w:r>
        <w:t>«Средства музыкальной выразительности: темп, лад, ритм, регистр», «Инструменты и их группы», «Дружно танцуем мы»), совмещенные с выполнением учебных заданий.</w:t>
      </w:r>
      <w:proofErr w:type="gramEnd"/>
    </w:p>
    <w:p w:rsidR="00FD2674" w:rsidRDefault="00975466">
      <w:pPr>
        <w:pStyle w:val="4"/>
        <w:framePr w:w="9950" w:h="14333" w:hRule="exact" w:wrap="none" w:vAnchor="page" w:hAnchor="page" w:x="989" w:y="946"/>
        <w:shd w:val="clear" w:color="auto" w:fill="auto"/>
        <w:spacing w:before="0" w:after="0" w:line="480" w:lineRule="exact"/>
        <w:ind w:right="20" w:firstLine="700"/>
        <w:jc w:val="left"/>
      </w:pPr>
      <w:r>
        <w:rPr>
          <w:rStyle w:val="a9"/>
        </w:rPr>
        <w:t>Принцип оздоровительного режима</w:t>
      </w:r>
      <w:r>
        <w:rPr>
          <w:rStyle w:val="0pt"/>
        </w:rPr>
        <w:t xml:space="preserve"> </w:t>
      </w:r>
      <w:r>
        <w:t>(организация обучения в режиме динамических поз: чередовани</w:t>
      </w:r>
      <w:r>
        <w:t>е сидения, стояния и передвижения по классу). Использование музыкально-ритмических движений, ритмопластики, даёт ребёнку возможность овладевать не только навыками творческого осмысления музыки, её телесного выражения, но и разнообразными двигательными навы</w:t>
      </w:r>
      <w:r>
        <w:t>ками</w:t>
      </w:r>
      <w:proofErr w:type="gramStart"/>
      <w:r>
        <w:t xml:space="preserve"> .</w:t>
      </w:r>
      <w:proofErr w:type="gramEnd"/>
    </w:p>
    <w:p w:rsidR="00FD2674" w:rsidRDefault="00975466">
      <w:pPr>
        <w:pStyle w:val="4"/>
        <w:framePr w:w="9950" w:h="14333" w:hRule="exact" w:wrap="none" w:vAnchor="page" w:hAnchor="page" w:x="989" w:y="946"/>
        <w:shd w:val="clear" w:color="auto" w:fill="auto"/>
        <w:spacing w:before="0" w:after="0" w:line="480" w:lineRule="exact"/>
        <w:ind w:right="20" w:firstLine="700"/>
        <w:jc w:val="both"/>
      </w:pPr>
      <w:r>
        <w:rPr>
          <w:rStyle w:val="a9"/>
        </w:rPr>
        <w:t>Принцип формирования правильной осанки и навыков рационального дыхания.</w:t>
      </w:r>
      <w:r>
        <w:rPr>
          <w:rStyle w:val="0pt"/>
        </w:rPr>
        <w:t xml:space="preserve"> </w:t>
      </w:r>
      <w:r>
        <w:t>Движение под музыку является одним из приемов освоения и закрепления ключевых и частных знаний музыкального искусства, а также одним из приемов контроля этого освоения. Музыкаль</w:t>
      </w:r>
      <w:r>
        <w:t xml:space="preserve">но </w:t>
      </w:r>
      <w:proofErr w:type="gramStart"/>
      <w:r>
        <w:t>-р</w:t>
      </w:r>
      <w:proofErr w:type="gramEnd"/>
      <w:r>
        <w:t>итмические движения активизируют деятельность обучающихся на уроках музыки, влияют на личность ребенка, давая выход к самовыражению, помогают добиться эмоциональной разрядки.</w:t>
      </w:r>
    </w:p>
    <w:p w:rsidR="00FD2674" w:rsidRDefault="00975466">
      <w:pPr>
        <w:pStyle w:val="4"/>
        <w:framePr w:w="9950" w:h="14333" w:hRule="exact" w:wrap="none" w:vAnchor="page" w:hAnchor="page" w:x="989" w:y="946"/>
        <w:shd w:val="clear" w:color="auto" w:fill="auto"/>
        <w:spacing w:before="0" w:after="0" w:line="480" w:lineRule="exact"/>
        <w:ind w:right="20" w:firstLine="700"/>
        <w:jc w:val="both"/>
      </w:pPr>
      <w:r>
        <w:t xml:space="preserve">На занятиях в вокальном инструментальном ансамбле (на </w:t>
      </w:r>
      <w:proofErr w:type="spellStart"/>
      <w:proofErr w:type="gramStart"/>
      <w:r>
        <w:t>физ</w:t>
      </w:r>
      <w:proofErr w:type="spellEnd"/>
      <w:proofErr w:type="gramEnd"/>
      <w:r>
        <w:t xml:space="preserve"> минутке) использую</w:t>
      </w:r>
      <w:r>
        <w:t>тся простейшие движения, которые можно исполнить на уроке. Эти</w:t>
      </w:r>
    </w:p>
    <w:p w:rsidR="00FD2674" w:rsidRDefault="00975466">
      <w:pPr>
        <w:pStyle w:val="a8"/>
        <w:framePr w:w="9998" w:h="209" w:hRule="exact" w:wrap="none" w:vAnchor="page" w:hAnchor="page" w:x="965" w:y="15720"/>
        <w:shd w:val="clear" w:color="auto" w:fill="auto"/>
        <w:spacing w:line="180" w:lineRule="exact"/>
        <w:ind w:right="20"/>
        <w:jc w:val="right"/>
      </w:pPr>
      <w:r>
        <w:t>6</w:t>
      </w:r>
    </w:p>
    <w:p w:rsidR="00FD2674" w:rsidRDefault="00FD2674">
      <w:pPr>
        <w:rPr>
          <w:sz w:val="2"/>
          <w:szCs w:val="2"/>
        </w:rPr>
        <w:sectPr w:rsidR="00FD267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D2674" w:rsidRDefault="00975466">
      <w:pPr>
        <w:pStyle w:val="4"/>
        <w:framePr w:w="9960" w:h="14333" w:hRule="exact" w:wrap="none" w:vAnchor="page" w:hAnchor="page" w:x="984" w:y="946"/>
        <w:shd w:val="clear" w:color="auto" w:fill="auto"/>
        <w:spacing w:before="0" w:after="0" w:line="480" w:lineRule="exact"/>
        <w:ind w:right="20" w:firstLine="0"/>
        <w:jc w:val="both"/>
      </w:pPr>
      <w:r>
        <w:lastRenderedPageBreak/>
        <w:t>движения понятны и доступны всем обучающимся такие как: маршировать под музыку, движение ру</w:t>
      </w:r>
      <w:proofErr w:type="gramStart"/>
      <w:r>
        <w:t>к(</w:t>
      </w:r>
      <w:proofErr w:type="gramEnd"/>
      <w:r>
        <w:t xml:space="preserve">показ фраз), элементарные танцевальные движения, игра на воображаемых </w:t>
      </w:r>
      <w:r>
        <w:t xml:space="preserve">музыкальных инструментах, графическое изображение музыки, свободное </w:t>
      </w:r>
      <w:proofErr w:type="spellStart"/>
      <w:r>
        <w:t>дирижирование</w:t>
      </w:r>
      <w:proofErr w:type="spellEnd"/>
      <w:r>
        <w:t xml:space="preserve"> и др. В основе этих движений лежат следующие музыкально-двигательные задания: показ пульса , ритмического рисунка (чередование различных длительностей), показ фразировки. С п</w:t>
      </w:r>
      <w:r>
        <w:t xml:space="preserve">омощью этих заданий можно определить темп, динамику, различные штрихи. </w:t>
      </w:r>
      <w:proofErr w:type="gramStart"/>
      <w:r>
        <w:t>Благодаря им на занятиях в вокальном инструментальном ансамбле решается целый ряд важных задач воспитания, образования и развития: усвоение основных знаний, освоение музыкальных инструм</w:t>
      </w:r>
      <w:r>
        <w:t>ентов, осмысление закономерностей музыкального искусства, постижение музыкального языка, средств его выразительности и их значение, развитие музыкальности, формирование двигательной сферы и т.п.</w:t>
      </w:r>
      <w:proofErr w:type="gramEnd"/>
    </w:p>
    <w:p w:rsidR="00FD2674" w:rsidRDefault="00975466">
      <w:pPr>
        <w:pStyle w:val="4"/>
        <w:framePr w:w="9960" w:h="14333" w:hRule="exact" w:wrap="none" w:vAnchor="page" w:hAnchor="page" w:x="984" w:y="946"/>
        <w:shd w:val="clear" w:color="auto" w:fill="auto"/>
        <w:spacing w:before="0" w:after="0" w:line="480" w:lineRule="exact"/>
        <w:ind w:left="20" w:right="20" w:firstLine="700"/>
        <w:jc w:val="both"/>
      </w:pPr>
      <w:r>
        <w:t xml:space="preserve">Говоря о роли музыкально- </w:t>
      </w:r>
      <w:proofErr w:type="gramStart"/>
      <w:r>
        <w:t>ритмических движений</w:t>
      </w:r>
      <w:proofErr w:type="gramEnd"/>
      <w:r>
        <w:t xml:space="preserve"> на уроке, нужн</w:t>
      </w:r>
      <w:r>
        <w:t>о отметить, что их применение чаще всего превращается в эмоциональные центры, кульминации уроков, а, следовательно, исключает на занятиях равнодушие. Музыкально-</w:t>
      </w:r>
      <w:proofErr w:type="gramStart"/>
      <w:r>
        <w:t>ритмические движения</w:t>
      </w:r>
      <w:proofErr w:type="gramEnd"/>
      <w:r>
        <w:t xml:space="preserve"> выполняют релаксационную функцию, помогают добиться эмоциональной разрядки</w:t>
      </w:r>
      <w:r>
        <w:t xml:space="preserve">, снять умственную перегрузку и утомление. Движение и танец, помимо того, что снимают нервно-психическое напряжение, помогают </w:t>
      </w:r>
      <w:proofErr w:type="gramStart"/>
      <w:r>
        <w:t>обучающимся</w:t>
      </w:r>
      <w:proofErr w:type="gramEnd"/>
      <w:r>
        <w:t xml:space="preserve"> быстро и легко подружиться с другими детьми, а также дает определенный психотерапевтический эффект.</w:t>
      </w:r>
    </w:p>
    <w:p w:rsidR="00FD2674" w:rsidRDefault="00975466">
      <w:pPr>
        <w:pStyle w:val="4"/>
        <w:framePr w:w="9960" w:h="14333" w:hRule="exact" w:wrap="none" w:vAnchor="page" w:hAnchor="page" w:x="984" w:y="946"/>
        <w:shd w:val="clear" w:color="auto" w:fill="auto"/>
        <w:spacing w:before="0" w:after="0" w:line="480" w:lineRule="exact"/>
        <w:ind w:left="20" w:right="20" w:firstLine="700"/>
        <w:jc w:val="both"/>
      </w:pPr>
      <w:r>
        <w:t>Рассмотрим некотор</w:t>
      </w:r>
      <w:r>
        <w:t xml:space="preserve">ые виды музыкально </w:t>
      </w:r>
      <w:proofErr w:type="gramStart"/>
      <w:r>
        <w:t>-р</w:t>
      </w:r>
      <w:proofErr w:type="gramEnd"/>
      <w:r>
        <w:t>итмических движений и их значение на занятиях в вокальном инструментальном ансамбле в первом классе.</w:t>
      </w:r>
    </w:p>
    <w:p w:rsidR="00FD2674" w:rsidRDefault="00975466">
      <w:pPr>
        <w:pStyle w:val="4"/>
        <w:framePr w:w="9960" w:h="14333" w:hRule="exact" w:wrap="none" w:vAnchor="page" w:hAnchor="page" w:x="984" w:y="946"/>
        <w:shd w:val="clear" w:color="auto" w:fill="auto"/>
        <w:spacing w:before="0" w:after="0" w:line="480" w:lineRule="exact"/>
        <w:ind w:left="20" w:right="20" w:firstLine="700"/>
        <w:jc w:val="both"/>
      </w:pPr>
      <w:proofErr w:type="spellStart"/>
      <w:r>
        <w:rPr>
          <w:rStyle w:val="0pt0"/>
        </w:rPr>
        <w:t>Марширование</w:t>
      </w:r>
      <w:proofErr w:type="spellEnd"/>
      <w:r>
        <w:rPr>
          <w:rStyle w:val="0pt0"/>
        </w:rPr>
        <w:t>.</w:t>
      </w:r>
      <w:r>
        <w:t xml:space="preserve"> На уроках использую марши С.Прокофьева, Э.Грига, Ф.Шуберта, А.Хачатуряна, </w:t>
      </w:r>
      <w:proofErr w:type="spellStart"/>
      <w:r>
        <w:t>Г.Эйслера</w:t>
      </w:r>
      <w:proofErr w:type="spellEnd"/>
      <w:r>
        <w:t xml:space="preserve">. и др. композиторов. Обучающиеся не </w:t>
      </w:r>
      <w:r>
        <w:t>только маршируют, но и показывают динамику, разный пульс движений, разные виды марша (марш из оперы, балета, игрушечный)</w:t>
      </w:r>
      <w:proofErr w:type="gramStart"/>
      <w:r>
        <w:t>.О</w:t>
      </w:r>
      <w:proofErr w:type="gramEnd"/>
      <w:r>
        <w:t>бучающиеся выделяют главную интонацию движением, определяют изобразительность и выразительность жанра. Этот вид движения - самый досту</w:t>
      </w:r>
      <w:r>
        <w:t xml:space="preserve">пный для исполнения, поэтому на занятиях в вокальном инструментальном ансамбле он используется более активно, являясь организующим началом и завершающим аккордом урока </w:t>
      </w:r>
      <w:proofErr w:type="gramStart"/>
      <w:r>
        <w:t>в</w:t>
      </w:r>
      <w:proofErr w:type="gramEnd"/>
    </w:p>
    <w:p w:rsidR="00FD2674" w:rsidRDefault="00975466">
      <w:pPr>
        <w:pStyle w:val="a8"/>
        <w:framePr w:w="9998" w:h="209" w:hRule="exact" w:wrap="none" w:vAnchor="page" w:hAnchor="page" w:x="969" w:y="15720"/>
        <w:shd w:val="clear" w:color="auto" w:fill="auto"/>
        <w:spacing w:line="180" w:lineRule="exact"/>
        <w:ind w:right="20"/>
        <w:jc w:val="right"/>
      </w:pPr>
      <w:r>
        <w:t>7</w:t>
      </w:r>
    </w:p>
    <w:p w:rsidR="00FD2674" w:rsidRDefault="00FD2674">
      <w:pPr>
        <w:rPr>
          <w:sz w:val="2"/>
          <w:szCs w:val="2"/>
        </w:rPr>
        <w:sectPr w:rsidR="00FD267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D2674" w:rsidRDefault="00975466">
      <w:pPr>
        <w:pStyle w:val="4"/>
        <w:framePr w:w="9955" w:h="14380" w:hRule="exact" w:wrap="none" w:vAnchor="page" w:hAnchor="page" w:x="986" w:y="946"/>
        <w:shd w:val="clear" w:color="auto" w:fill="auto"/>
        <w:spacing w:before="0" w:after="0" w:line="480" w:lineRule="exact"/>
        <w:ind w:right="20" w:firstLine="0"/>
        <w:jc w:val="both"/>
      </w:pPr>
      <w:r>
        <w:rPr>
          <w:rStyle w:val="11"/>
        </w:rPr>
        <w:lastRenderedPageBreak/>
        <w:t>ДШИ</w:t>
      </w:r>
      <w:r>
        <w:t xml:space="preserve">. Разнообразные приемы работы над маршем помогают осознать </w:t>
      </w:r>
      <w:r>
        <w:t>особенности жанра (четкость, равномерность); ощущать вступления и завершения; через движения показывают изменения динамики.</w:t>
      </w:r>
    </w:p>
    <w:p w:rsidR="00FD2674" w:rsidRDefault="00975466">
      <w:pPr>
        <w:pStyle w:val="4"/>
        <w:framePr w:w="9955" w:h="14380" w:hRule="exact" w:wrap="none" w:vAnchor="page" w:hAnchor="page" w:x="986" w:y="946"/>
        <w:shd w:val="clear" w:color="auto" w:fill="auto"/>
        <w:spacing w:before="0" w:after="0" w:line="480" w:lineRule="exact"/>
        <w:ind w:right="20" w:firstLine="700"/>
        <w:jc w:val="both"/>
      </w:pPr>
      <w:r>
        <w:t xml:space="preserve">Рассмотрим урок: тема “Интонация”. Слушаем. Определяем признаки жанра. Выделяем особенности танцевального марша. Определяем главную </w:t>
      </w:r>
      <w:r>
        <w:t>интонацию, под которую можно встать с мест и маршировать. Выделяем регистровое различие частей.</w:t>
      </w:r>
    </w:p>
    <w:p w:rsidR="00FD2674" w:rsidRDefault="00975466">
      <w:pPr>
        <w:pStyle w:val="4"/>
        <w:framePr w:w="9955" w:h="14380" w:hRule="exact" w:wrap="none" w:vAnchor="page" w:hAnchor="page" w:x="986" w:y="946"/>
        <w:shd w:val="clear" w:color="auto" w:fill="auto"/>
        <w:spacing w:before="0" w:after="0" w:line="480" w:lineRule="exact"/>
        <w:ind w:firstLine="700"/>
        <w:jc w:val="both"/>
      </w:pPr>
      <w:r>
        <w:t>Средний регистр - встают девочки (1 часть произведения).</w:t>
      </w:r>
    </w:p>
    <w:p w:rsidR="00FD2674" w:rsidRDefault="00975466">
      <w:pPr>
        <w:pStyle w:val="4"/>
        <w:framePr w:w="9955" w:h="14380" w:hRule="exact" w:wrap="none" w:vAnchor="page" w:hAnchor="page" w:x="986" w:y="946"/>
        <w:shd w:val="clear" w:color="auto" w:fill="auto"/>
        <w:spacing w:before="0" w:after="0" w:line="480" w:lineRule="exact"/>
        <w:ind w:firstLine="700"/>
        <w:jc w:val="both"/>
      </w:pPr>
      <w:r>
        <w:t>Высокий регистр - встают мальчики (2 часть произведения).</w:t>
      </w:r>
    </w:p>
    <w:p w:rsidR="00FD2674" w:rsidRDefault="00975466">
      <w:pPr>
        <w:pStyle w:val="4"/>
        <w:framePr w:w="9955" w:h="14380" w:hRule="exact" w:wrap="none" w:vAnchor="page" w:hAnchor="page" w:x="986" w:y="946"/>
        <w:shd w:val="clear" w:color="auto" w:fill="auto"/>
        <w:spacing w:before="0" w:after="0" w:line="480" w:lineRule="exact"/>
        <w:ind w:firstLine="700"/>
        <w:jc w:val="both"/>
      </w:pPr>
      <w:r>
        <w:t xml:space="preserve">Встав, </w:t>
      </w:r>
      <w:proofErr w:type="gramStart"/>
      <w:r>
        <w:t>обучающиеся</w:t>
      </w:r>
      <w:proofErr w:type="gramEnd"/>
      <w:r>
        <w:t xml:space="preserve"> маршируют на месте.</w:t>
      </w:r>
    </w:p>
    <w:p w:rsidR="00FD2674" w:rsidRDefault="00975466">
      <w:pPr>
        <w:pStyle w:val="4"/>
        <w:framePr w:w="9955" w:h="14380" w:hRule="exact" w:wrap="none" w:vAnchor="page" w:hAnchor="page" w:x="986" w:y="946"/>
        <w:shd w:val="clear" w:color="auto" w:fill="auto"/>
        <w:spacing w:before="0" w:after="0" w:line="480" w:lineRule="exact"/>
        <w:ind w:right="20" w:firstLine="700"/>
        <w:jc w:val="both"/>
      </w:pPr>
      <w:r>
        <w:t>Средни</w:t>
      </w:r>
      <w:r>
        <w:t xml:space="preserve">й регистр - мальчики начинают движение на выход, за ними - девочки (3 часть произведения). Движение рук </w:t>
      </w:r>
      <w:proofErr w:type="gramStart"/>
      <w:r>
        <w:t>-э</w:t>
      </w:r>
      <w:proofErr w:type="gramEnd"/>
      <w:r>
        <w:t>тот вид движения требует внимания, помогает выработке навыков вокально-хоровой работы, средств выразительности (темп, динамика), изобразительности в м</w:t>
      </w:r>
      <w:r>
        <w:t>узыке. Например “Во поле береза стояла” - показ фраз руками помогает работе над высокой певческой позицией - кантиленой, дыханием, мягкой атакой, одновременным вступлением и окончанием фраз</w:t>
      </w:r>
      <w:proofErr w:type="gramStart"/>
      <w:r>
        <w:t>.“</w:t>
      </w:r>
      <w:proofErr w:type="gramEnd"/>
      <w:r>
        <w:t>Уж как шла лиса” - движение руками передать шаг лисы, мягкость ее</w:t>
      </w:r>
      <w:r>
        <w:t xml:space="preserve"> жестов, что помогает формированию мягкой атаки, кантилене, верному звукообразованию, чистому интонированию большой секунды.“Карусель” - круговое движение руки подчеркивает изобразительность в музыке, передает движение мелодии и способствует формированию </w:t>
      </w:r>
      <w:proofErr w:type="spellStart"/>
      <w:r>
        <w:t>в</w:t>
      </w:r>
      <w:r>
        <w:t>окально</w:t>
      </w:r>
      <w:r>
        <w:softHyphen/>
        <w:t>хоровых</w:t>
      </w:r>
      <w:proofErr w:type="spellEnd"/>
      <w:r>
        <w:t xml:space="preserve"> навыков.</w:t>
      </w:r>
    </w:p>
    <w:p w:rsidR="00FD2674" w:rsidRDefault="00975466">
      <w:pPr>
        <w:pStyle w:val="4"/>
        <w:framePr w:w="9955" w:h="14380" w:hRule="exact" w:wrap="none" w:vAnchor="page" w:hAnchor="page" w:x="986" w:y="946"/>
        <w:shd w:val="clear" w:color="auto" w:fill="auto"/>
        <w:spacing w:before="0" w:after="0" w:line="480" w:lineRule="exact"/>
        <w:ind w:right="20" w:firstLine="700"/>
        <w:jc w:val="both"/>
      </w:pPr>
      <w:r>
        <w:t xml:space="preserve">Танцевальные движения </w:t>
      </w:r>
      <w:proofErr w:type="gramStart"/>
      <w:r>
        <w:t>-у</w:t>
      </w:r>
      <w:proofErr w:type="gramEnd"/>
      <w:r>
        <w:t>же с первых уроков обучающиеся показывают движением разнообразие видов жанра- танец “Вальс” - покачивание головы, корпуса.“Полька” - выделение акцента хлопками, отбиванием воображаемого мяча. Хоровод “</w:t>
      </w:r>
      <w:proofErr w:type="gramStart"/>
      <w:r>
        <w:t>Со</w:t>
      </w:r>
      <w:proofErr w:type="gramEnd"/>
      <w:r>
        <w:t xml:space="preserve"> вью</w:t>
      </w:r>
      <w:r>
        <w:t>ном я хожу” - помогает освоению особенностей народных песен-танцев, выработки чувства ритма. Необходимо подчеркнуть особенности жанра - танец; осознать разнообразие их видов и особенностей.</w:t>
      </w:r>
    </w:p>
    <w:p w:rsidR="00FD2674" w:rsidRDefault="00975466">
      <w:pPr>
        <w:pStyle w:val="4"/>
        <w:framePr w:w="9955" w:h="14380" w:hRule="exact" w:wrap="none" w:vAnchor="page" w:hAnchor="page" w:x="986" w:y="946"/>
        <w:shd w:val="clear" w:color="auto" w:fill="auto"/>
        <w:spacing w:before="0" w:after="0" w:line="480" w:lineRule="exact"/>
        <w:ind w:right="20" w:firstLine="0"/>
        <w:jc w:val="right"/>
      </w:pPr>
      <w:r>
        <w:t xml:space="preserve">На уроках учащиеся учатся управлять дыханием. Дыхание стимулирует </w:t>
      </w:r>
      <w:r>
        <w:t>работу сердца, головного мозга и нервной системы, избавляет</w:t>
      </w:r>
    </w:p>
    <w:p w:rsidR="00FD2674" w:rsidRDefault="00975466">
      <w:pPr>
        <w:pStyle w:val="a8"/>
        <w:framePr w:wrap="none" w:vAnchor="page" w:hAnchor="page" w:x="10812" w:y="15701"/>
        <w:shd w:val="clear" w:color="auto" w:fill="auto"/>
        <w:spacing w:line="180" w:lineRule="exact"/>
        <w:ind w:left="20"/>
      </w:pPr>
      <w:r>
        <w:t>8</w:t>
      </w:r>
    </w:p>
    <w:p w:rsidR="00FD2674" w:rsidRDefault="00FD2674">
      <w:pPr>
        <w:rPr>
          <w:sz w:val="2"/>
          <w:szCs w:val="2"/>
        </w:rPr>
        <w:sectPr w:rsidR="00FD267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D2674" w:rsidRDefault="00975466">
      <w:pPr>
        <w:pStyle w:val="4"/>
        <w:framePr w:w="9960" w:h="14333" w:hRule="exact" w:wrap="none" w:vAnchor="page" w:hAnchor="page" w:x="984" w:y="946"/>
        <w:shd w:val="clear" w:color="auto" w:fill="auto"/>
        <w:spacing w:before="0" w:after="0" w:line="480" w:lineRule="exact"/>
        <w:ind w:left="20" w:right="20" w:firstLine="0"/>
        <w:jc w:val="both"/>
      </w:pPr>
      <w:r>
        <w:lastRenderedPageBreak/>
        <w:t xml:space="preserve">человека от многих болезней. Если ребята взволнованны им дается упражнение “Медленный выдох”, которое помогает расслабиться, успокоиться, справиться с волнением и </w:t>
      </w:r>
      <w:r>
        <w:t>раздражительностью. Основная цель - выработка качественных, полноценных движений органов артикуляции. Артикул</w:t>
      </w:r>
      <w:r>
        <w:rPr>
          <w:rStyle w:val="11"/>
        </w:rPr>
        <w:t>яци</w:t>
      </w:r>
      <w:r>
        <w:t>онная гимнастика - способствует тренировке мышц речевого аппарата, ориентированию в пространстве. В результате повышаются показатели уровня разв</w:t>
      </w:r>
      <w:r>
        <w:t>ития речи детей, певческих навыков, улучшаются музыкальная память, внимание.</w:t>
      </w:r>
    </w:p>
    <w:p w:rsidR="00FD2674" w:rsidRDefault="00975466">
      <w:pPr>
        <w:pStyle w:val="4"/>
        <w:framePr w:w="9960" w:h="14333" w:hRule="exact" w:wrap="none" w:vAnchor="page" w:hAnchor="page" w:x="984" w:y="946"/>
        <w:shd w:val="clear" w:color="auto" w:fill="auto"/>
        <w:spacing w:before="0" w:after="0" w:line="480" w:lineRule="exact"/>
        <w:ind w:left="20" w:right="20" w:firstLine="3420"/>
        <w:jc w:val="left"/>
      </w:pPr>
      <w:r>
        <w:t>Оздоровительные паузы</w:t>
      </w:r>
      <w:proofErr w:type="gramStart"/>
      <w:r>
        <w:t xml:space="preserve"> Н</w:t>
      </w:r>
      <w:proofErr w:type="gramEnd"/>
      <w:r>
        <w:t>а занятиях в вокальном инструментальном ансамбле необходимо, проводить небольшие оздоровительные паузы во время уроков. Используются упражнения:</w:t>
      </w:r>
    </w:p>
    <w:p w:rsidR="00FD2674" w:rsidRDefault="00975466">
      <w:pPr>
        <w:pStyle w:val="4"/>
        <w:framePr w:w="9960" w:h="14333" w:hRule="exact" w:wrap="none" w:vAnchor="page" w:hAnchor="page" w:x="984" w:y="946"/>
        <w:numPr>
          <w:ilvl w:val="0"/>
          <w:numId w:val="5"/>
        </w:numPr>
        <w:shd w:val="clear" w:color="auto" w:fill="auto"/>
        <w:tabs>
          <w:tab w:val="left" w:pos="313"/>
        </w:tabs>
        <w:spacing w:before="0" w:after="0" w:line="480" w:lineRule="exact"/>
        <w:ind w:left="20" w:right="20" w:firstLine="0"/>
        <w:jc w:val="both"/>
      </w:pPr>
      <w:r>
        <w:t>Сесть удобн</w:t>
      </w:r>
      <w:r>
        <w:t>ее на стуле. Сделать 3-4 вдоха и выдоха, удлинить выдох. Медленно настроиться на паузу отдыха.</w:t>
      </w:r>
    </w:p>
    <w:p w:rsidR="00FD2674" w:rsidRDefault="00975466">
      <w:pPr>
        <w:pStyle w:val="4"/>
        <w:framePr w:w="9960" w:h="14333" w:hRule="exact" w:wrap="none" w:vAnchor="page" w:hAnchor="page" w:x="984" w:y="946"/>
        <w:numPr>
          <w:ilvl w:val="0"/>
          <w:numId w:val="5"/>
        </w:numPr>
        <w:shd w:val="clear" w:color="auto" w:fill="auto"/>
        <w:tabs>
          <w:tab w:val="left" w:pos="433"/>
        </w:tabs>
        <w:spacing w:before="0" w:after="0" w:line="480" w:lineRule="exact"/>
        <w:ind w:left="20" w:right="20" w:firstLine="0"/>
        <w:jc w:val="both"/>
      </w:pPr>
      <w:r>
        <w:t xml:space="preserve">Ладонь о ладонь растереть до появления тепла, помассировать пальцы. Согретыми ладонями растереть ушные раковины. Затем пальцами более тщательно помассировать им </w:t>
      </w:r>
      <w:r>
        <w:t xml:space="preserve">миллиметр за миллиметром. Указательные пальцы вставить в ушные раковины и </w:t>
      </w:r>
      <w:proofErr w:type="spellStart"/>
      <w:r>
        <w:t>повибрировать</w:t>
      </w:r>
      <w:proofErr w:type="spellEnd"/>
      <w:r>
        <w:t xml:space="preserve"> ими, как бы освобождая от воды.</w:t>
      </w:r>
    </w:p>
    <w:p w:rsidR="00FD2674" w:rsidRDefault="00975466">
      <w:pPr>
        <w:pStyle w:val="4"/>
        <w:framePr w:w="9960" w:h="14333" w:hRule="exact" w:wrap="none" w:vAnchor="page" w:hAnchor="page" w:x="984" w:y="946"/>
        <w:numPr>
          <w:ilvl w:val="0"/>
          <w:numId w:val="5"/>
        </w:numPr>
        <w:shd w:val="clear" w:color="auto" w:fill="auto"/>
        <w:tabs>
          <w:tab w:val="left" w:pos="327"/>
        </w:tabs>
        <w:spacing w:before="0" w:after="0" w:line="480" w:lineRule="exact"/>
        <w:ind w:left="20" w:right="20" w:firstLine="0"/>
        <w:jc w:val="both"/>
      </w:pPr>
      <w:r>
        <w:t>Носом и подбородком проделать в воздухе различные предметы, фигуры и так далее, п</w:t>
      </w:r>
      <w:r>
        <w:rPr>
          <w:rStyle w:val="11"/>
        </w:rPr>
        <w:t>иш</w:t>
      </w:r>
      <w:r>
        <w:t xml:space="preserve">ем добрые слова. При этом двигать шею плавно. Без </w:t>
      </w:r>
      <w:r>
        <w:t>рывков и изл</w:t>
      </w:r>
      <w:r>
        <w:rPr>
          <w:rStyle w:val="11"/>
        </w:rPr>
        <w:t>ишн</w:t>
      </w:r>
      <w:r>
        <w:t>его напряжения. Туловище держать неподвижно, спину прямо. Это упражнение улучшает кровообращение головного мозга, работу шейных позвонков.</w:t>
      </w:r>
    </w:p>
    <w:p w:rsidR="00FD2674" w:rsidRDefault="00975466">
      <w:pPr>
        <w:pStyle w:val="4"/>
        <w:framePr w:w="9960" w:h="14333" w:hRule="exact" w:wrap="none" w:vAnchor="page" w:hAnchor="page" w:x="984" w:y="946"/>
        <w:numPr>
          <w:ilvl w:val="0"/>
          <w:numId w:val="5"/>
        </w:numPr>
        <w:shd w:val="clear" w:color="auto" w:fill="auto"/>
        <w:tabs>
          <w:tab w:val="left" w:pos="390"/>
        </w:tabs>
        <w:spacing w:before="0" w:after="0" w:line="480" w:lineRule="exact"/>
        <w:ind w:left="20" w:right="20" w:firstLine="0"/>
        <w:jc w:val="both"/>
      </w:pPr>
      <w:r>
        <w:t>“Поза дерева”. Стоя или сидя, ноги вместе, руки опущены, спина прямая. Плавно поднять руки вверх. Потя</w:t>
      </w:r>
      <w:r>
        <w:t xml:space="preserve">нуться всем телом. Внимание - на позвоночнике. Дыхание произвольное, спокойное. Вытягиваясь вверх, представить крепкое, сильное дерево. Оно корнями глубоко вросло в землю. Высокий, стройный ствол тянется к солнцу. Это упражнение можно </w:t>
      </w:r>
      <w:proofErr w:type="gramStart"/>
      <w:r>
        <w:t>изменять</w:t>
      </w:r>
      <w:proofErr w:type="gramEnd"/>
      <w:r>
        <w:t xml:space="preserve"> изображая па</w:t>
      </w:r>
      <w:r>
        <w:t>льцами листочки, медленно шелестящие под тихим спокойным ветерком.</w:t>
      </w:r>
    </w:p>
    <w:p w:rsidR="00FD2674" w:rsidRDefault="00975466">
      <w:pPr>
        <w:pStyle w:val="4"/>
        <w:framePr w:w="9960" w:h="14333" w:hRule="exact" w:wrap="none" w:vAnchor="page" w:hAnchor="page" w:x="984" w:y="946"/>
        <w:shd w:val="clear" w:color="auto" w:fill="auto"/>
        <w:spacing w:before="0" w:after="0" w:line="480" w:lineRule="exact"/>
        <w:ind w:left="720" w:right="20" w:firstLine="1900"/>
        <w:jc w:val="left"/>
      </w:pPr>
      <w:r>
        <w:t xml:space="preserve">Пение как метод </w:t>
      </w:r>
      <w:proofErr w:type="spellStart"/>
      <w:r>
        <w:t>здоровьесбережения</w:t>
      </w:r>
      <w:proofErr w:type="spellEnd"/>
      <w:r>
        <w:t xml:space="preserve"> Пение является для нас методом, регулирующим дыхание, развивающим</w:t>
      </w:r>
    </w:p>
    <w:p w:rsidR="00FD2674" w:rsidRDefault="00975466">
      <w:pPr>
        <w:pStyle w:val="a8"/>
        <w:framePr w:w="10008" w:h="209" w:hRule="exact" w:wrap="none" w:vAnchor="page" w:hAnchor="page" w:x="960" w:y="15720"/>
        <w:shd w:val="clear" w:color="auto" w:fill="auto"/>
        <w:spacing w:line="180" w:lineRule="exact"/>
        <w:ind w:right="40"/>
        <w:jc w:val="right"/>
      </w:pPr>
      <w:r>
        <w:t>9</w:t>
      </w:r>
    </w:p>
    <w:p w:rsidR="00FD2674" w:rsidRDefault="00FD2674">
      <w:pPr>
        <w:rPr>
          <w:sz w:val="2"/>
          <w:szCs w:val="2"/>
        </w:rPr>
        <w:sectPr w:rsidR="00FD267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D2674" w:rsidRDefault="00975466">
      <w:pPr>
        <w:pStyle w:val="4"/>
        <w:framePr w:w="9970" w:h="13910" w:hRule="exact" w:wrap="none" w:vAnchor="page" w:hAnchor="page" w:x="979" w:y="946"/>
        <w:shd w:val="clear" w:color="auto" w:fill="auto"/>
        <w:spacing w:before="0" w:after="0" w:line="480" w:lineRule="exact"/>
        <w:ind w:left="20" w:right="20" w:firstLine="0"/>
        <w:jc w:val="both"/>
      </w:pPr>
      <w:r>
        <w:lastRenderedPageBreak/>
        <w:t xml:space="preserve">легкие и </w:t>
      </w:r>
      <w:proofErr w:type="gramStart"/>
      <w:r>
        <w:t>расширяющим</w:t>
      </w:r>
      <w:proofErr w:type="gramEnd"/>
      <w:r>
        <w:t xml:space="preserve"> грудную клетку, а также помогающим </w:t>
      </w:r>
      <w:r>
        <w:t>вырабатывать плавную и полнозвучную речь. Пение не только форма обучения музыке, способ организации досуга и различных мероприятий, но это еще и мощный оздоровительный фактор, обеспечивающий эффективность воздействия на организм поющих. В выборе песни, для</w:t>
      </w:r>
      <w:r>
        <w:t xml:space="preserve"> исполнителя в ансамбле, </w:t>
      </w:r>
      <w:proofErr w:type="gramStart"/>
      <w:r>
        <w:t>учитываются ряд обстоятельств</w:t>
      </w:r>
      <w:proofErr w:type="gramEnd"/>
      <w:r>
        <w:t>: содержание и текст песни, темп ее, диапазон, длительность фраз.</w:t>
      </w:r>
    </w:p>
    <w:p w:rsidR="00FD2674" w:rsidRDefault="00975466">
      <w:pPr>
        <w:pStyle w:val="20"/>
        <w:framePr w:w="9970" w:h="13910" w:hRule="exact" w:wrap="none" w:vAnchor="page" w:hAnchor="page" w:x="979" w:y="946"/>
        <w:shd w:val="clear" w:color="auto" w:fill="auto"/>
      </w:pPr>
      <w:bookmarkStart w:id="1" w:name="bookmark1"/>
      <w:r>
        <w:t>Заключение</w:t>
      </w:r>
      <w:bookmarkEnd w:id="1"/>
    </w:p>
    <w:p w:rsidR="00FD2674" w:rsidRDefault="00975466">
      <w:pPr>
        <w:pStyle w:val="4"/>
        <w:framePr w:w="9970" w:h="13910" w:hRule="exact" w:wrap="none" w:vAnchor="page" w:hAnchor="page" w:x="979" w:y="946"/>
        <w:shd w:val="clear" w:color="auto" w:fill="auto"/>
        <w:spacing w:before="0" w:after="0" w:line="480" w:lineRule="exact"/>
        <w:ind w:left="20" w:right="20" w:firstLine="700"/>
        <w:jc w:val="both"/>
      </w:pPr>
      <w:r>
        <w:t>Результатами этой музыкально - оздоровительной работы являются: Повышение уровня развития музыкальных и творческих способност</w:t>
      </w:r>
      <w:r>
        <w:t>ей детей; Стабильность эмоционального благополучия каждого ученика; Повышение уровня речевого развития; снижение уровня заболеваемости; стабильность физической и умственной работоспособности во всех сезонах года, не зависимо от погоды.</w:t>
      </w:r>
    </w:p>
    <w:p w:rsidR="00FD2674" w:rsidRDefault="00975466">
      <w:pPr>
        <w:pStyle w:val="4"/>
        <w:framePr w:w="9970" w:h="13910" w:hRule="exact" w:wrap="none" w:vAnchor="page" w:hAnchor="page" w:x="979" w:y="946"/>
        <w:shd w:val="clear" w:color="auto" w:fill="auto"/>
        <w:spacing w:before="0" w:after="0" w:line="480" w:lineRule="exact"/>
        <w:ind w:left="20" w:right="20" w:firstLine="700"/>
        <w:jc w:val="both"/>
      </w:pPr>
      <w:r>
        <w:t xml:space="preserve">В работе по </w:t>
      </w:r>
      <w:proofErr w:type="spellStart"/>
      <w:r>
        <w:t>здоровье</w:t>
      </w:r>
      <w:r>
        <w:t>сберегающим</w:t>
      </w:r>
      <w:proofErr w:type="spellEnd"/>
      <w:r>
        <w:t xml:space="preserve"> образовательным технологиям показано, что преподавание занятий в вокальном инструментальном ансамбле имеет большое значение в сбережении здоровья детей, а также влияет на эмоциональное состояние учеников. Главной задачей занятий в вокальном инс</w:t>
      </w:r>
      <w:r>
        <w:t xml:space="preserve">трументальном ансамбле </w:t>
      </w:r>
      <w:proofErr w:type="gramStart"/>
      <w:r>
        <w:t>-э</w:t>
      </w:r>
      <w:proofErr w:type="gramEnd"/>
      <w:r>
        <w:t>то снятие нервно-психической перегрузки, восстановления положительного эмоционально-энергетического тонуса учащихся с помощью дыхательных упражнений, пения различных песен, разучивание различных произведений, изучение музыкальных и</w:t>
      </w:r>
      <w:r>
        <w:t>нструментов, проведения различных игр на уроках, а также проведения внеклассных мероприятий.</w:t>
      </w:r>
    </w:p>
    <w:p w:rsidR="00FD2674" w:rsidRDefault="00975466">
      <w:pPr>
        <w:pStyle w:val="4"/>
        <w:framePr w:w="9970" w:h="13910" w:hRule="exact" w:wrap="none" w:vAnchor="page" w:hAnchor="page" w:x="979" w:y="946"/>
        <w:shd w:val="clear" w:color="auto" w:fill="auto"/>
        <w:spacing w:before="0" w:after="0" w:line="480" w:lineRule="exact"/>
        <w:ind w:left="20" w:firstLine="0"/>
        <w:jc w:val="both"/>
      </w:pPr>
      <w:r>
        <w:t>Вывод:</w:t>
      </w:r>
    </w:p>
    <w:p w:rsidR="00FD2674" w:rsidRDefault="00975466">
      <w:pPr>
        <w:pStyle w:val="4"/>
        <w:framePr w:w="9970" w:h="13910" w:hRule="exact" w:wrap="none" w:vAnchor="page" w:hAnchor="page" w:x="979" w:y="946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480" w:lineRule="exact"/>
        <w:ind w:left="20" w:firstLine="0"/>
        <w:jc w:val="both"/>
      </w:pPr>
      <w:r>
        <w:t>повышение уровня развития музыкальных и творческих способностей детей</w:t>
      </w:r>
    </w:p>
    <w:p w:rsidR="00FD2674" w:rsidRDefault="00975466">
      <w:pPr>
        <w:pStyle w:val="4"/>
        <w:framePr w:w="9970" w:h="13910" w:hRule="exact" w:wrap="none" w:vAnchor="page" w:hAnchor="page" w:x="979" w:y="946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480" w:lineRule="exact"/>
        <w:ind w:left="20" w:firstLine="0"/>
        <w:jc w:val="both"/>
      </w:pPr>
      <w:r>
        <w:t>стабильность эмоционального благополучия каждого ребенка</w:t>
      </w:r>
    </w:p>
    <w:p w:rsidR="00FD2674" w:rsidRDefault="00975466">
      <w:pPr>
        <w:pStyle w:val="4"/>
        <w:framePr w:w="9970" w:h="13910" w:hRule="exact" w:wrap="none" w:vAnchor="page" w:hAnchor="page" w:x="979" w:y="946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480" w:lineRule="exact"/>
        <w:ind w:left="20" w:firstLine="0"/>
        <w:jc w:val="both"/>
      </w:pPr>
      <w:r>
        <w:t xml:space="preserve">повышение уровня речевого </w:t>
      </w:r>
      <w:r>
        <w:t>развития</w:t>
      </w:r>
    </w:p>
    <w:p w:rsidR="00FD2674" w:rsidRDefault="00975466">
      <w:pPr>
        <w:pStyle w:val="4"/>
        <w:framePr w:w="9970" w:h="13910" w:hRule="exact" w:wrap="none" w:vAnchor="page" w:hAnchor="page" w:x="979" w:y="946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480" w:lineRule="exact"/>
        <w:ind w:left="20" w:firstLine="0"/>
        <w:jc w:val="both"/>
      </w:pPr>
      <w:r>
        <w:t>снижение уровня заболеваемости</w:t>
      </w:r>
    </w:p>
    <w:p w:rsidR="00FD2674" w:rsidRDefault="00975466">
      <w:pPr>
        <w:pStyle w:val="4"/>
        <w:framePr w:w="9970" w:h="13910" w:hRule="exact" w:wrap="none" w:vAnchor="page" w:hAnchor="page" w:x="979" w:y="946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480" w:lineRule="exact"/>
        <w:ind w:left="20" w:firstLine="0"/>
        <w:jc w:val="both"/>
      </w:pPr>
      <w:r>
        <w:t>стабильность физической и умственной работоспособности</w:t>
      </w:r>
    </w:p>
    <w:p w:rsidR="00FD2674" w:rsidRDefault="00975466">
      <w:pPr>
        <w:pStyle w:val="a8"/>
        <w:framePr w:wrap="none" w:vAnchor="page" w:hAnchor="page" w:x="10718" w:y="15720"/>
        <w:shd w:val="clear" w:color="auto" w:fill="auto"/>
        <w:spacing w:line="180" w:lineRule="exact"/>
        <w:ind w:left="20"/>
      </w:pPr>
      <w:r>
        <w:t>10</w:t>
      </w:r>
    </w:p>
    <w:p w:rsidR="00FD2674" w:rsidRDefault="00FD2674">
      <w:pPr>
        <w:rPr>
          <w:sz w:val="2"/>
          <w:szCs w:val="2"/>
        </w:rPr>
        <w:sectPr w:rsidR="00FD267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D2674" w:rsidRDefault="00975466">
      <w:pPr>
        <w:pStyle w:val="22"/>
        <w:framePr w:w="9941" w:h="13546" w:hRule="exact" w:wrap="none" w:vAnchor="page" w:hAnchor="page" w:x="993" w:y="946"/>
        <w:shd w:val="clear" w:color="auto" w:fill="auto"/>
        <w:ind w:left="2480" w:right="2520"/>
      </w:pPr>
      <w:r>
        <w:rPr>
          <w:rStyle w:val="23"/>
        </w:rPr>
        <w:lastRenderedPageBreak/>
        <w:t xml:space="preserve">Список литературы </w:t>
      </w:r>
      <w:r>
        <w:t>Информационное обеспечение обучения</w:t>
      </w:r>
    </w:p>
    <w:p w:rsidR="00FD2674" w:rsidRDefault="00975466">
      <w:pPr>
        <w:pStyle w:val="4"/>
        <w:framePr w:w="9941" w:h="13546" w:hRule="exact" w:wrap="none" w:vAnchor="page" w:hAnchor="page" w:x="993" w:y="946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485" w:lineRule="exact"/>
        <w:ind w:left="700" w:right="20" w:hanging="320"/>
        <w:jc w:val="both"/>
      </w:pPr>
      <w:proofErr w:type="spellStart"/>
      <w:r>
        <w:t>Болотова</w:t>
      </w:r>
      <w:proofErr w:type="spellEnd"/>
      <w:r>
        <w:t xml:space="preserve"> Е. Нормативно-правовая база современного урока // Народное образование. -</w:t>
      </w:r>
      <w:r>
        <w:t xml:space="preserve"> 2009. - № 9. - С. 118.</w:t>
      </w:r>
    </w:p>
    <w:p w:rsidR="00FD2674" w:rsidRDefault="00975466">
      <w:pPr>
        <w:pStyle w:val="4"/>
        <w:framePr w:w="9941" w:h="13546" w:hRule="exact" w:wrap="none" w:vAnchor="page" w:hAnchor="page" w:x="993" w:y="946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485" w:lineRule="exact"/>
        <w:ind w:left="700" w:right="20" w:hanging="320"/>
        <w:jc w:val="both"/>
      </w:pPr>
      <w:proofErr w:type="spellStart"/>
      <w:r>
        <w:t>Бухаркина</w:t>
      </w:r>
      <w:proofErr w:type="spellEnd"/>
      <w:r>
        <w:t xml:space="preserve"> М. Ю., </w:t>
      </w:r>
      <w:proofErr w:type="spellStart"/>
      <w:r>
        <w:t>Полат</w:t>
      </w:r>
      <w:proofErr w:type="spellEnd"/>
      <w:r>
        <w:t xml:space="preserve"> Е. С. Современные педагогические и информационные технологии в системе образования: Учебное пособие / под ред. Е. С. </w:t>
      </w:r>
      <w:proofErr w:type="spellStart"/>
      <w:r>
        <w:t>Полат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Изд. Центр «Академия», 2010. - 368 с.</w:t>
      </w:r>
    </w:p>
    <w:p w:rsidR="00FD2674" w:rsidRDefault="00975466">
      <w:pPr>
        <w:pStyle w:val="4"/>
        <w:framePr w:w="9941" w:h="13546" w:hRule="exact" w:wrap="none" w:vAnchor="page" w:hAnchor="page" w:x="993" w:y="946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485" w:lineRule="exact"/>
        <w:ind w:left="700" w:right="20" w:hanging="320"/>
        <w:jc w:val="both"/>
      </w:pPr>
      <w:r>
        <w:t>Григорьев Д. В., Кулешова И. В., Степано</w:t>
      </w:r>
      <w:r>
        <w:t>в П. В. Воспитательная система школы: от А до Я. - М.</w:t>
      </w:r>
      <w:proofErr w:type="gramStart"/>
      <w:r>
        <w:t xml:space="preserve"> :</w:t>
      </w:r>
      <w:proofErr w:type="gramEnd"/>
      <w:r>
        <w:t xml:space="preserve"> Просвещение, 2006.</w:t>
      </w:r>
    </w:p>
    <w:p w:rsidR="00FD2674" w:rsidRDefault="00975466">
      <w:pPr>
        <w:pStyle w:val="4"/>
        <w:framePr w:w="9941" w:h="13546" w:hRule="exact" w:wrap="none" w:vAnchor="page" w:hAnchor="page" w:x="993" w:y="946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485" w:lineRule="exact"/>
        <w:ind w:left="700" w:right="20" w:hanging="320"/>
        <w:jc w:val="both"/>
      </w:pPr>
      <w:r>
        <w:t xml:space="preserve">Данилюк А. Я., Кондаков А. М., </w:t>
      </w:r>
      <w:proofErr w:type="spellStart"/>
      <w:r>
        <w:t>Тишков</w:t>
      </w:r>
      <w:proofErr w:type="spellEnd"/>
      <w:r>
        <w:t xml:space="preserve"> В. А. Концепция </w:t>
      </w:r>
      <w:proofErr w:type="spellStart"/>
      <w:r>
        <w:t>духовно</w:t>
      </w:r>
      <w:r>
        <w:softHyphen/>
        <w:t>нравственного</w:t>
      </w:r>
      <w:proofErr w:type="spellEnd"/>
      <w:r>
        <w:t xml:space="preserve"> развития и воспитания личности гражданина России. - М.</w:t>
      </w:r>
      <w:proofErr w:type="gramStart"/>
      <w:r>
        <w:t xml:space="preserve"> :</w:t>
      </w:r>
      <w:proofErr w:type="gramEnd"/>
      <w:r>
        <w:t xml:space="preserve"> Просвещение, 2009. - 24с. - (Стандарты второго п</w:t>
      </w:r>
      <w:r>
        <w:t>околения).</w:t>
      </w:r>
    </w:p>
    <w:p w:rsidR="00FD2674" w:rsidRDefault="00975466">
      <w:pPr>
        <w:pStyle w:val="4"/>
        <w:framePr w:w="9941" w:h="13546" w:hRule="exact" w:wrap="none" w:vAnchor="page" w:hAnchor="page" w:x="993" w:y="946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485" w:lineRule="exact"/>
        <w:ind w:left="700" w:right="20" w:hanging="320"/>
        <w:jc w:val="both"/>
      </w:pPr>
      <w:r>
        <w:t>Как проектировать универсальные учебные действия в начальной школе. От действия к мысли</w:t>
      </w:r>
      <w:proofErr w:type="gramStart"/>
      <w:r>
        <w:t xml:space="preserve"> :</w:t>
      </w:r>
      <w:proofErr w:type="gramEnd"/>
      <w:r>
        <w:t xml:space="preserve"> пособие для учителя / А. Г. </w:t>
      </w:r>
      <w:proofErr w:type="spellStart"/>
      <w:r>
        <w:t>Асмолов</w:t>
      </w:r>
      <w:proofErr w:type="spellEnd"/>
      <w:r>
        <w:t xml:space="preserve"> [и др.]; под ред. А. Г. </w:t>
      </w:r>
      <w:proofErr w:type="spellStart"/>
      <w:r>
        <w:t>Асмолова</w:t>
      </w:r>
      <w:proofErr w:type="spellEnd"/>
      <w:r>
        <w:t xml:space="preserve"> - 2-е изд. - М. : Просвещение, 2010. - 152 с.</w:t>
      </w:r>
    </w:p>
    <w:p w:rsidR="00FD2674" w:rsidRDefault="00975466">
      <w:pPr>
        <w:pStyle w:val="4"/>
        <w:framePr w:w="9941" w:h="13546" w:hRule="exact" w:wrap="none" w:vAnchor="page" w:hAnchor="page" w:x="993" w:y="946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485" w:lineRule="exact"/>
        <w:ind w:left="700" w:right="20" w:hanging="320"/>
        <w:jc w:val="both"/>
      </w:pPr>
      <w:proofErr w:type="spellStart"/>
      <w:r>
        <w:t>Колеченко</w:t>
      </w:r>
      <w:proofErr w:type="spellEnd"/>
      <w:r>
        <w:t xml:space="preserve"> А. К. Энциклопедия педагогичес</w:t>
      </w:r>
      <w:r>
        <w:t xml:space="preserve">ких технологий: пособие для преподавателей. - СПб.: </w:t>
      </w:r>
      <w:proofErr w:type="spellStart"/>
      <w:r>
        <w:t>Каро</w:t>
      </w:r>
      <w:proofErr w:type="spellEnd"/>
      <w:r>
        <w:t xml:space="preserve">, 2009. - 367 </w:t>
      </w:r>
      <w:proofErr w:type="gramStart"/>
      <w:r>
        <w:t>с</w:t>
      </w:r>
      <w:proofErr w:type="gramEnd"/>
      <w:r>
        <w:t>.</w:t>
      </w:r>
    </w:p>
    <w:p w:rsidR="00FD2674" w:rsidRDefault="00975466">
      <w:pPr>
        <w:pStyle w:val="4"/>
        <w:framePr w:w="9941" w:h="13546" w:hRule="exact" w:wrap="none" w:vAnchor="page" w:hAnchor="page" w:x="993" w:y="946"/>
        <w:shd w:val="clear" w:color="auto" w:fill="auto"/>
        <w:spacing w:before="0" w:after="0" w:line="485" w:lineRule="exact"/>
        <w:ind w:firstLine="0"/>
        <w:jc w:val="left"/>
      </w:pPr>
      <w:proofErr w:type="gramStart"/>
      <w:r>
        <w:t>Нормативные</w:t>
      </w:r>
      <w:proofErr w:type="gramEnd"/>
      <w:r>
        <w:t xml:space="preserve"> документ</w:t>
      </w:r>
    </w:p>
    <w:p w:rsidR="00FD2674" w:rsidRDefault="00975466">
      <w:pPr>
        <w:pStyle w:val="4"/>
        <w:framePr w:w="9941" w:h="13546" w:hRule="exact" w:wrap="none" w:vAnchor="page" w:hAnchor="page" w:x="993" w:y="946"/>
        <w:numPr>
          <w:ilvl w:val="0"/>
          <w:numId w:val="6"/>
        </w:numPr>
        <w:shd w:val="clear" w:color="auto" w:fill="auto"/>
        <w:tabs>
          <w:tab w:val="left" w:pos="1041"/>
        </w:tabs>
        <w:spacing w:before="0" w:after="0" w:line="485" w:lineRule="exact"/>
        <w:ind w:left="940" w:hanging="240"/>
        <w:jc w:val="both"/>
      </w:pPr>
      <w:r>
        <w:t>Закон РФ об образовании</w:t>
      </w:r>
    </w:p>
    <w:p w:rsidR="00FD2674" w:rsidRDefault="00975466">
      <w:pPr>
        <w:pStyle w:val="4"/>
        <w:framePr w:w="9941" w:h="13546" w:hRule="exact" w:wrap="none" w:vAnchor="page" w:hAnchor="page" w:x="993" w:y="946"/>
        <w:numPr>
          <w:ilvl w:val="0"/>
          <w:numId w:val="6"/>
        </w:numPr>
        <w:shd w:val="clear" w:color="auto" w:fill="auto"/>
        <w:tabs>
          <w:tab w:val="left" w:pos="1055"/>
        </w:tabs>
        <w:spacing w:before="0" w:after="0" w:line="485" w:lineRule="exact"/>
        <w:ind w:left="940" w:hanging="240"/>
        <w:jc w:val="both"/>
      </w:pPr>
      <w:r>
        <w:t>Конституция Российской Федерации. М., 1996. - 80 с.</w:t>
      </w:r>
    </w:p>
    <w:p w:rsidR="00FD2674" w:rsidRDefault="00975466">
      <w:pPr>
        <w:pStyle w:val="4"/>
        <w:framePr w:w="9941" w:h="13546" w:hRule="exact" w:wrap="none" w:vAnchor="page" w:hAnchor="page" w:x="993" w:y="946"/>
        <w:numPr>
          <w:ilvl w:val="0"/>
          <w:numId w:val="6"/>
        </w:numPr>
        <w:shd w:val="clear" w:color="auto" w:fill="auto"/>
        <w:tabs>
          <w:tab w:val="left" w:pos="1050"/>
        </w:tabs>
        <w:spacing w:before="0" w:after="0" w:line="485" w:lineRule="exact"/>
        <w:ind w:left="940" w:right="20" w:hanging="240"/>
        <w:jc w:val="both"/>
      </w:pPr>
      <w:r>
        <w:t xml:space="preserve">Концепция федеральных государственных образовательных стандартов общего образования: </w:t>
      </w:r>
      <w:r>
        <w:t>проект /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кад. образования; под ред. А. М. </w:t>
      </w:r>
      <w:proofErr w:type="spellStart"/>
      <w:r>
        <w:t>Кондакова</w:t>
      </w:r>
      <w:proofErr w:type="spellEnd"/>
      <w:r>
        <w:t>, А. А. Кузнецова. - М.: Просвещение, 2008.</w:t>
      </w:r>
    </w:p>
    <w:p w:rsidR="00FD2674" w:rsidRDefault="00975466">
      <w:pPr>
        <w:pStyle w:val="4"/>
        <w:framePr w:w="9941" w:h="13546" w:hRule="exact" w:wrap="none" w:vAnchor="page" w:hAnchor="page" w:x="993" w:y="946"/>
        <w:numPr>
          <w:ilvl w:val="0"/>
          <w:numId w:val="6"/>
        </w:numPr>
        <w:shd w:val="clear" w:color="auto" w:fill="auto"/>
        <w:tabs>
          <w:tab w:val="left" w:pos="1065"/>
        </w:tabs>
        <w:spacing w:before="0" w:after="0" w:line="485" w:lineRule="exact"/>
        <w:ind w:left="940" w:right="20" w:hanging="240"/>
        <w:jc w:val="both"/>
      </w:pPr>
      <w:r>
        <w:t xml:space="preserve">Федеральный закон Российской Федерации от 21 ноября 2011 г. </w:t>
      </w:r>
      <w:r>
        <w:rPr>
          <w:lang w:val="en-US"/>
        </w:rPr>
        <w:t>N</w:t>
      </w:r>
      <w:r w:rsidRPr="00062581">
        <w:t xml:space="preserve"> </w:t>
      </w:r>
      <w:r>
        <w:t>323-ФЗ "Об основах охраны здоровья граждан в Российской Федерации"</w:t>
      </w:r>
    </w:p>
    <w:p w:rsidR="00FD2674" w:rsidRDefault="00975466">
      <w:pPr>
        <w:pStyle w:val="4"/>
        <w:framePr w:w="9941" w:h="13546" w:hRule="exact" w:wrap="none" w:vAnchor="page" w:hAnchor="page" w:x="993" w:y="946"/>
        <w:numPr>
          <w:ilvl w:val="0"/>
          <w:numId w:val="6"/>
        </w:numPr>
        <w:shd w:val="clear" w:color="auto" w:fill="auto"/>
        <w:tabs>
          <w:tab w:val="left" w:pos="1055"/>
        </w:tabs>
        <w:spacing w:before="0" w:after="0" w:line="485" w:lineRule="exact"/>
        <w:ind w:left="940" w:right="20" w:hanging="240"/>
        <w:jc w:val="both"/>
      </w:pPr>
      <w:r>
        <w:t>Федеральные требования к о</w:t>
      </w:r>
      <w:r>
        <w:t xml:space="preserve">бразовательным учреждениям в части охраны здоровья обучающихся, воспитанников: утв. приказом </w:t>
      </w:r>
      <w:proofErr w:type="spellStart"/>
      <w:r>
        <w:t>Минобрнауки</w:t>
      </w:r>
      <w:proofErr w:type="spellEnd"/>
      <w:r>
        <w:t xml:space="preserve"> России от 28 декабря 2010 г. № 2106.</w:t>
      </w:r>
    </w:p>
    <w:p w:rsidR="00FD2674" w:rsidRDefault="00975466">
      <w:pPr>
        <w:pStyle w:val="a8"/>
        <w:framePr w:wrap="none" w:vAnchor="page" w:hAnchor="page" w:x="10728" w:y="15720"/>
        <w:shd w:val="clear" w:color="auto" w:fill="auto"/>
        <w:spacing w:line="180" w:lineRule="exact"/>
        <w:ind w:left="20"/>
      </w:pPr>
      <w:r>
        <w:t>11</w:t>
      </w:r>
    </w:p>
    <w:p w:rsidR="00FD2674" w:rsidRDefault="00FD2674">
      <w:pPr>
        <w:rPr>
          <w:sz w:val="2"/>
          <w:szCs w:val="2"/>
        </w:rPr>
        <w:sectPr w:rsidR="00FD267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D2674" w:rsidRDefault="00975466">
      <w:pPr>
        <w:pStyle w:val="4"/>
        <w:framePr w:w="9941" w:h="6706" w:hRule="exact" w:wrap="none" w:vAnchor="page" w:hAnchor="page" w:x="993" w:y="946"/>
        <w:numPr>
          <w:ilvl w:val="0"/>
          <w:numId w:val="6"/>
        </w:numPr>
        <w:shd w:val="clear" w:color="auto" w:fill="auto"/>
        <w:tabs>
          <w:tab w:val="left" w:pos="1232"/>
        </w:tabs>
        <w:spacing w:before="0" w:after="0" w:line="485" w:lineRule="exact"/>
        <w:ind w:left="800" w:firstLine="0"/>
        <w:jc w:val="both"/>
      </w:pPr>
      <w:r>
        <w:lastRenderedPageBreak/>
        <w:t xml:space="preserve">Федеральные требования к образовательным учреждениям в части охраны здоровья </w:t>
      </w:r>
      <w:proofErr w:type="gramStart"/>
      <w:r>
        <w:t>обучающихся</w:t>
      </w:r>
      <w:proofErr w:type="gramEnd"/>
      <w:r>
        <w:t xml:space="preserve"> </w:t>
      </w:r>
      <w:r>
        <w:t xml:space="preserve">(приказ </w:t>
      </w:r>
      <w:proofErr w:type="spellStart"/>
      <w:r>
        <w:t>Минобрнауки</w:t>
      </w:r>
      <w:proofErr w:type="spellEnd"/>
      <w:r>
        <w:t xml:space="preserve"> России от 28.12. 2010г. № 2106)</w:t>
      </w:r>
    </w:p>
    <w:p w:rsidR="00FD2674" w:rsidRDefault="00975466">
      <w:pPr>
        <w:pStyle w:val="4"/>
        <w:framePr w:w="9941" w:h="6706" w:hRule="exact" w:wrap="none" w:vAnchor="page" w:hAnchor="page" w:x="993" w:y="946"/>
        <w:shd w:val="clear" w:color="auto" w:fill="auto"/>
        <w:spacing w:before="0" w:after="0" w:line="485" w:lineRule="exact"/>
        <w:ind w:left="800" w:firstLine="0"/>
        <w:jc w:val="both"/>
      </w:pPr>
      <w:r>
        <w:t>Интернет ресурсы:</w:t>
      </w:r>
    </w:p>
    <w:p w:rsidR="00FD2674" w:rsidRDefault="00FD2674">
      <w:pPr>
        <w:pStyle w:val="4"/>
        <w:framePr w:w="9941" w:h="6706" w:hRule="exact" w:wrap="none" w:vAnchor="page" w:hAnchor="page" w:x="993" w:y="946"/>
        <w:numPr>
          <w:ilvl w:val="0"/>
          <w:numId w:val="2"/>
        </w:numPr>
        <w:shd w:val="clear" w:color="auto" w:fill="auto"/>
        <w:tabs>
          <w:tab w:val="left" w:pos="791"/>
        </w:tabs>
        <w:spacing w:before="0" w:after="8" w:line="250" w:lineRule="exact"/>
        <w:ind w:left="800" w:hanging="340"/>
        <w:jc w:val="both"/>
      </w:pPr>
      <w:hyperlink r:id="rId7" w:history="1">
        <w:r w:rsidR="00975466">
          <w:rPr>
            <w:rStyle w:val="a3"/>
          </w:rPr>
          <w:t>http</w:t>
        </w:r>
        <w:r w:rsidR="00975466">
          <w:rPr>
            <w:rStyle w:val="a3"/>
          </w:rPr>
          <w:t>: //</w:t>
        </w:r>
        <w:proofErr w:type="spellStart"/>
        <w:r w:rsidR="00975466">
          <w:rPr>
            <w:rStyle w:val="a3"/>
          </w:rPr>
          <w:t>www.mon.gov.ru</w:t>
        </w:r>
        <w:proofErr w:type="spellEnd"/>
        <w:r w:rsidR="00975466" w:rsidRPr="00062581">
          <w:rPr>
            <w:rStyle w:val="a3"/>
          </w:rPr>
          <w:t xml:space="preserve"> </w:t>
        </w:r>
      </w:hyperlink>
      <w:r w:rsidR="00975466">
        <w:t>- сайт Министерства образования и науки РФ</w:t>
      </w:r>
    </w:p>
    <w:p w:rsidR="00FD2674" w:rsidRDefault="00FD2674">
      <w:pPr>
        <w:pStyle w:val="4"/>
        <w:framePr w:w="9941" w:h="6706" w:hRule="exact" w:wrap="none" w:vAnchor="page" w:hAnchor="page" w:x="993" w:y="946"/>
        <w:numPr>
          <w:ilvl w:val="0"/>
          <w:numId w:val="2"/>
        </w:numPr>
        <w:shd w:val="clear" w:color="auto" w:fill="auto"/>
        <w:tabs>
          <w:tab w:val="left" w:pos="791"/>
        </w:tabs>
        <w:spacing w:before="0" w:after="0" w:line="480" w:lineRule="exact"/>
        <w:ind w:left="800" w:hanging="340"/>
        <w:jc w:val="both"/>
      </w:pPr>
      <w:hyperlink r:id="rId8" w:history="1">
        <w:r w:rsidR="00975466">
          <w:rPr>
            <w:rStyle w:val="a3"/>
          </w:rPr>
          <w:t>http://samregion.edu.ru</w:t>
        </w:r>
        <w:r w:rsidR="00975466" w:rsidRPr="00062581">
          <w:rPr>
            <w:rStyle w:val="a3"/>
          </w:rPr>
          <w:t xml:space="preserve"> </w:t>
        </w:r>
      </w:hyperlink>
      <w:r w:rsidR="00975466">
        <w:t xml:space="preserve">- </w:t>
      </w:r>
      <w:proofErr w:type="spellStart"/>
      <w:proofErr w:type="gramStart"/>
      <w:r w:rsidR="00975466">
        <w:t>c</w:t>
      </w:r>
      <w:proofErr w:type="gramEnd"/>
      <w:r w:rsidR="00975466">
        <w:t>айт</w:t>
      </w:r>
      <w:proofErr w:type="spellEnd"/>
      <w:r w:rsidR="00975466">
        <w:t xml:space="preserve"> Министерства </w:t>
      </w:r>
      <w:r w:rsidR="00975466">
        <w:t>образования и науки Самарской области</w:t>
      </w:r>
    </w:p>
    <w:p w:rsidR="00FD2674" w:rsidRDefault="00975466">
      <w:pPr>
        <w:pStyle w:val="4"/>
        <w:framePr w:w="9941" w:h="6706" w:hRule="exact" w:wrap="none" w:vAnchor="page" w:hAnchor="page" w:x="993" w:y="946"/>
        <w:shd w:val="clear" w:color="auto" w:fill="auto"/>
        <w:spacing w:before="0" w:after="0" w:line="480" w:lineRule="exact"/>
        <w:ind w:firstLine="0"/>
        <w:jc w:val="left"/>
      </w:pPr>
      <w:r>
        <w:t>Дополнительные источники</w:t>
      </w:r>
    </w:p>
    <w:p w:rsidR="00FD2674" w:rsidRDefault="00975466">
      <w:pPr>
        <w:pStyle w:val="4"/>
        <w:framePr w:w="9941" w:h="6706" w:hRule="exact" w:wrap="none" w:vAnchor="page" w:hAnchor="page" w:x="993" w:y="946"/>
        <w:numPr>
          <w:ilvl w:val="0"/>
          <w:numId w:val="7"/>
        </w:numPr>
        <w:shd w:val="clear" w:color="auto" w:fill="auto"/>
        <w:tabs>
          <w:tab w:val="left" w:pos="791"/>
        </w:tabs>
        <w:spacing w:before="0" w:after="0" w:line="480" w:lineRule="exact"/>
        <w:ind w:left="800" w:hanging="340"/>
        <w:jc w:val="both"/>
      </w:pPr>
      <w:r>
        <w:t xml:space="preserve">Баева И.А., Волкова И.А., Лактионова Е.Б. Психологическая безопасность образовательной среды: Учебное пособие / Под ред. И.А. </w:t>
      </w:r>
      <w:proofErr w:type="spellStart"/>
      <w:r>
        <w:t>Баевой</w:t>
      </w:r>
      <w:proofErr w:type="gramStart"/>
      <w:r>
        <w:t>.М</w:t>
      </w:r>
      <w:proofErr w:type="spellEnd"/>
      <w:proofErr w:type="gramEnd"/>
      <w:r>
        <w:t xml:space="preserve">.: </w:t>
      </w:r>
      <w:proofErr w:type="spellStart"/>
      <w:r>
        <w:t>Эконом-Информ</w:t>
      </w:r>
      <w:proofErr w:type="spellEnd"/>
      <w:r>
        <w:t>, 2009. 248 с.</w:t>
      </w:r>
    </w:p>
    <w:p w:rsidR="00FD2674" w:rsidRDefault="00975466">
      <w:pPr>
        <w:pStyle w:val="4"/>
        <w:framePr w:w="9941" w:h="6706" w:hRule="exact" w:wrap="none" w:vAnchor="page" w:hAnchor="page" w:x="993" w:y="946"/>
        <w:numPr>
          <w:ilvl w:val="0"/>
          <w:numId w:val="7"/>
        </w:numPr>
        <w:shd w:val="clear" w:color="auto" w:fill="auto"/>
        <w:tabs>
          <w:tab w:val="left" w:pos="815"/>
        </w:tabs>
        <w:spacing w:before="0" w:after="0" w:line="480" w:lineRule="exact"/>
        <w:ind w:left="800" w:hanging="340"/>
        <w:jc w:val="both"/>
      </w:pPr>
      <w:proofErr w:type="spellStart"/>
      <w:r>
        <w:t>Шмелькова</w:t>
      </w:r>
      <w:proofErr w:type="spellEnd"/>
      <w:r>
        <w:t xml:space="preserve"> Л. В. Требования к</w:t>
      </w:r>
      <w:r>
        <w:t xml:space="preserve"> образовательным учреждениям в части охраны здоровья обучающихся вопросах и ответах // Администратор образования. - 2011. - № 10. - С.</w:t>
      </w:r>
    </w:p>
    <w:p w:rsidR="00FD2674" w:rsidRDefault="00975466">
      <w:pPr>
        <w:pStyle w:val="a8"/>
        <w:framePr w:wrap="none" w:vAnchor="page" w:hAnchor="page" w:x="10718" w:y="15720"/>
        <w:shd w:val="clear" w:color="auto" w:fill="auto"/>
        <w:spacing w:line="180" w:lineRule="exact"/>
        <w:ind w:left="20"/>
      </w:pPr>
      <w:r>
        <w:t>12</w:t>
      </w:r>
    </w:p>
    <w:p w:rsidR="00FD2674" w:rsidRDefault="00FD2674">
      <w:pPr>
        <w:rPr>
          <w:sz w:val="2"/>
          <w:szCs w:val="2"/>
        </w:rPr>
        <w:sectPr w:rsidR="00FD267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D2674" w:rsidRDefault="00975466">
      <w:pPr>
        <w:pStyle w:val="31"/>
        <w:framePr w:wrap="none" w:vAnchor="page" w:hAnchor="page" w:x="5758" w:y="15432"/>
        <w:shd w:val="clear" w:color="auto" w:fill="auto"/>
        <w:spacing w:line="170" w:lineRule="exact"/>
      </w:pPr>
      <w:r>
        <w:lastRenderedPageBreak/>
        <w:t>13</w:t>
      </w:r>
    </w:p>
    <w:p w:rsidR="00FD2674" w:rsidRDefault="00FD2674">
      <w:pPr>
        <w:rPr>
          <w:sz w:val="2"/>
          <w:szCs w:val="2"/>
        </w:rPr>
      </w:pPr>
    </w:p>
    <w:sectPr w:rsidR="00FD2674" w:rsidSect="00FD267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466" w:rsidRDefault="00975466" w:rsidP="00FD2674">
      <w:r>
        <w:separator/>
      </w:r>
    </w:p>
  </w:endnote>
  <w:endnote w:type="continuationSeparator" w:id="0">
    <w:p w:rsidR="00975466" w:rsidRDefault="00975466" w:rsidP="00FD2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466" w:rsidRDefault="00975466"/>
  </w:footnote>
  <w:footnote w:type="continuationSeparator" w:id="0">
    <w:p w:rsidR="00975466" w:rsidRDefault="009754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42A1"/>
    <w:multiLevelType w:val="multilevel"/>
    <w:tmpl w:val="DC484E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7A165B"/>
    <w:multiLevelType w:val="multilevel"/>
    <w:tmpl w:val="C9E4C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8D4F91"/>
    <w:multiLevelType w:val="multilevel"/>
    <w:tmpl w:val="0C4AD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642069"/>
    <w:multiLevelType w:val="multilevel"/>
    <w:tmpl w:val="0E10F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2E754D"/>
    <w:multiLevelType w:val="multilevel"/>
    <w:tmpl w:val="A992C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536070"/>
    <w:multiLevelType w:val="multilevel"/>
    <w:tmpl w:val="D42C3B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DC368F"/>
    <w:multiLevelType w:val="multilevel"/>
    <w:tmpl w:val="B7C82C5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D2674"/>
    <w:rsid w:val="00062581"/>
    <w:rsid w:val="00975466"/>
    <w:rsid w:val="00FD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26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67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D26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a4">
    <w:name w:val="Основной текст_"/>
    <w:basedOn w:val="a0"/>
    <w:link w:val="4"/>
    <w:rsid w:val="00FD2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0pt0pt">
    <w:name w:val="Основной текст + 10 pt;Полужирный;Интервал 0 pt"/>
    <w:basedOn w:val="a4"/>
    <w:rsid w:val="00FD2674"/>
    <w:rPr>
      <w:b/>
      <w:bCs/>
      <w:color w:val="000000"/>
      <w:spacing w:val="-2"/>
      <w:w w:val="100"/>
      <w:position w:val="0"/>
      <w:sz w:val="20"/>
      <w:szCs w:val="20"/>
      <w:lang w:val="ru-RU"/>
    </w:rPr>
  </w:style>
  <w:style w:type="character" w:customStyle="1" w:styleId="11">
    <w:name w:val="Основной текст1"/>
    <w:basedOn w:val="a4"/>
    <w:rsid w:val="00FD2674"/>
    <w:rPr>
      <w:color w:val="000000"/>
      <w:w w:val="100"/>
      <w:position w:val="0"/>
      <w:u w:val="single"/>
      <w:lang w:val="ru-RU"/>
    </w:rPr>
  </w:style>
  <w:style w:type="character" w:customStyle="1" w:styleId="a5">
    <w:name w:val="Оглавление_"/>
    <w:basedOn w:val="a0"/>
    <w:link w:val="a6"/>
    <w:rsid w:val="00FD2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7">
    <w:name w:val="Колонтитул_"/>
    <w:basedOn w:val="a0"/>
    <w:link w:val="a8"/>
    <w:rsid w:val="00FD267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a9">
    <w:name w:val="Основной текст + Полужирный;Курсив"/>
    <w:basedOn w:val="a4"/>
    <w:rsid w:val="00FD2674"/>
    <w:rPr>
      <w:b/>
      <w:bCs/>
      <w:i/>
      <w:iCs/>
      <w:color w:val="000000"/>
      <w:w w:val="100"/>
      <w:position w:val="0"/>
      <w:lang w:val="ru-RU"/>
    </w:rPr>
  </w:style>
  <w:style w:type="character" w:customStyle="1" w:styleId="0pt">
    <w:name w:val="Основной текст + Интервал 0 pt"/>
    <w:basedOn w:val="a4"/>
    <w:rsid w:val="00FD2674"/>
    <w:rPr>
      <w:color w:val="000000"/>
      <w:spacing w:val="0"/>
      <w:w w:val="100"/>
      <w:position w:val="0"/>
    </w:rPr>
  </w:style>
  <w:style w:type="character" w:customStyle="1" w:styleId="0pt0">
    <w:name w:val="Основной текст + Курсив;Интервал 0 pt"/>
    <w:basedOn w:val="a4"/>
    <w:rsid w:val="00FD2674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2">
    <w:name w:val="Заголовок №2_"/>
    <w:basedOn w:val="a0"/>
    <w:link w:val="20"/>
    <w:rsid w:val="00FD2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1">
    <w:name w:val="Основной текст (2)_"/>
    <w:basedOn w:val="a0"/>
    <w:link w:val="22"/>
    <w:rsid w:val="00FD2674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5"/>
      <w:szCs w:val="25"/>
      <w:u w:val="none"/>
    </w:rPr>
  </w:style>
  <w:style w:type="character" w:customStyle="1" w:styleId="23">
    <w:name w:val="Основной текст (2) + Не полужирный;Не курсив"/>
    <w:basedOn w:val="21"/>
    <w:rsid w:val="00FD2674"/>
    <w:rPr>
      <w:b/>
      <w:bCs/>
      <w:i/>
      <w:iCs/>
      <w:color w:val="000000"/>
      <w:w w:val="100"/>
      <w:position w:val="0"/>
      <w:lang w:val="ru-RU"/>
    </w:rPr>
  </w:style>
  <w:style w:type="character" w:customStyle="1" w:styleId="0pt1">
    <w:name w:val="Основной текст + Курсив;Интервал 0 pt"/>
    <w:basedOn w:val="a4"/>
    <w:rsid w:val="00FD2674"/>
    <w:rPr>
      <w:i/>
      <w:iCs/>
      <w:color w:val="000000"/>
      <w:spacing w:val="0"/>
      <w:w w:val="100"/>
      <w:position w:val="0"/>
    </w:rPr>
  </w:style>
  <w:style w:type="character" w:customStyle="1" w:styleId="24">
    <w:name w:val="Основной текст2"/>
    <w:basedOn w:val="a4"/>
    <w:rsid w:val="00FD2674"/>
    <w:rPr>
      <w:color w:val="000000"/>
      <w:w w:val="100"/>
      <w:position w:val="0"/>
      <w:u w:val="single"/>
      <w:lang w:val="en-US"/>
    </w:rPr>
  </w:style>
  <w:style w:type="character" w:customStyle="1" w:styleId="3">
    <w:name w:val="Основной текст3"/>
    <w:basedOn w:val="a4"/>
    <w:rsid w:val="00FD2674"/>
    <w:rPr>
      <w:color w:val="000000"/>
      <w:w w:val="100"/>
      <w:position w:val="0"/>
    </w:rPr>
  </w:style>
  <w:style w:type="character" w:customStyle="1" w:styleId="30">
    <w:name w:val="Основной текст (3)_"/>
    <w:basedOn w:val="a0"/>
    <w:link w:val="31"/>
    <w:rsid w:val="00FD267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1"/>
      <w:sz w:val="17"/>
      <w:szCs w:val="17"/>
      <w:u w:val="none"/>
    </w:rPr>
  </w:style>
  <w:style w:type="paragraph" w:customStyle="1" w:styleId="10">
    <w:name w:val="Заголовок №1"/>
    <w:basedOn w:val="a"/>
    <w:link w:val="1"/>
    <w:rsid w:val="00FD2674"/>
    <w:pPr>
      <w:shd w:val="clear" w:color="auto" w:fill="FFFFFF"/>
      <w:spacing w:after="24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4">
    <w:name w:val="Основной текст4"/>
    <w:basedOn w:val="a"/>
    <w:link w:val="a4"/>
    <w:rsid w:val="00FD2674"/>
    <w:pPr>
      <w:shd w:val="clear" w:color="auto" w:fill="FFFFFF"/>
      <w:spacing w:before="2400" w:after="3540" w:line="466" w:lineRule="exact"/>
      <w:ind w:hanging="36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a6">
    <w:name w:val="Оглавление"/>
    <w:basedOn w:val="a"/>
    <w:link w:val="a5"/>
    <w:rsid w:val="00FD2674"/>
    <w:pPr>
      <w:shd w:val="clear" w:color="auto" w:fill="FFFFFF"/>
      <w:spacing w:line="494" w:lineRule="exact"/>
      <w:ind w:hanging="360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a8">
    <w:name w:val="Колонтитул"/>
    <w:basedOn w:val="a"/>
    <w:link w:val="a7"/>
    <w:rsid w:val="00FD267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2"/>
      <w:sz w:val="18"/>
      <w:szCs w:val="18"/>
    </w:rPr>
  </w:style>
  <w:style w:type="paragraph" w:customStyle="1" w:styleId="20">
    <w:name w:val="Заголовок №2"/>
    <w:basedOn w:val="a"/>
    <w:link w:val="2"/>
    <w:rsid w:val="00FD2674"/>
    <w:pPr>
      <w:shd w:val="clear" w:color="auto" w:fill="FFFFFF"/>
      <w:spacing w:line="480" w:lineRule="exact"/>
      <w:jc w:val="center"/>
      <w:outlineLvl w:val="1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2">
    <w:name w:val="Основной текст (2)"/>
    <w:basedOn w:val="a"/>
    <w:link w:val="21"/>
    <w:rsid w:val="00FD2674"/>
    <w:pPr>
      <w:shd w:val="clear" w:color="auto" w:fill="FFFFFF"/>
      <w:spacing w:line="485" w:lineRule="exact"/>
      <w:ind w:firstLine="1440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paragraph" w:customStyle="1" w:styleId="31">
    <w:name w:val="Основной текст (3)"/>
    <w:basedOn w:val="a"/>
    <w:link w:val="30"/>
    <w:rsid w:val="00FD267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11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reg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2612</Words>
  <Characters>14894</Characters>
  <Application>Microsoft Office Word</Application>
  <DocSecurity>0</DocSecurity>
  <Lines>124</Lines>
  <Paragraphs>34</Paragraphs>
  <ScaleCrop>false</ScaleCrop>
  <Company/>
  <LinksUpToDate>false</LinksUpToDate>
  <CharactersWithSpaces>17472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 и науки Самарской области</dc:title>
  <dc:creator>Admin</dc:creator>
  <cp:lastModifiedBy>Admin</cp:lastModifiedBy>
  <cp:revision>1</cp:revision>
  <dcterms:created xsi:type="dcterms:W3CDTF">2020-12-02T06:37:00Z</dcterms:created>
  <dcterms:modified xsi:type="dcterms:W3CDTF">2020-12-02T06:39:00Z</dcterms:modified>
</cp:coreProperties>
</file>