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DC" w:rsidRPr="00600CDC" w:rsidRDefault="00600CDC" w:rsidP="00600C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Аранжировка и ее особенности. Виды аранжировки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аранжировка (англ.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arrangement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улаживание, приведение в порядок) – представляет собой переложение музыкального произведения для исполнения его другими, в отличие от оригинала, средствами. В переводе с французского (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arranger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располагать, приводить в порядок) термин аранжировка означает не только переложение, но и переработку оригинала.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это обстоятельство находит своё наиболее яркое проявление в сфере эстрадной музыки, особенно в джазе. В отличие от академической музыки аранжировка предполагает и допускает изменения формы, мелодии и гармонии, ритма, фактуры, стилевой направленности всего произведения. Аранжировка может подразделяться на несколько видов: </w:t>
      </w:r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устную</w:t>
      </w:r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специальную и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оркестротечную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особенность устной аранжировки – отсутствие нотной записи. Музыканты непосредственно перед исполнением договариваются об особенностях вступления, окончания, последовательности игры в сольных эпизодах и т.д. Этот вид аранжировки </w:t>
      </w:r>
      <w:proofErr w:type="spellStart"/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ха-рактерен</w:t>
      </w:r>
      <w:proofErr w:type="spellEnd"/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ансамблей типа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Комбо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требует от исполнителей не только высокой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ква-лификации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широкой осведомлённости, информированности, знания многих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музы-кальных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чувства гармонии, формы, стиля и т.п.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аранжировка (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special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arrangement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создаётся, как правило, в расчёте на конкретный ансамбль или оркестр с учётом их технических и художественно-выразительных возможностей, а также в расчёте на отдельных солистов.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Оркестротечная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аранжировка предусматривает создание такой партитуры, которая даёт возможность исполнять произведение несколькими составами оркестров (например, составом «максимум» и составом «минимум»). Для этой цели в партитуре указываются  партии, исполнение которых является необязательным. Их отсутствие восполняется </w:t>
      </w:r>
      <w:proofErr w:type="spellStart"/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необ-ходимым</w:t>
      </w:r>
      <w:proofErr w:type="spellEnd"/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выписок в других голосах.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Оркестр и его признаки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русском языке слово «оркестр» имеет два значения:</w:t>
      </w:r>
    </w:p>
    <w:p w:rsidR="00600CDC" w:rsidRPr="00600CDC" w:rsidRDefault="00600CDC" w:rsidP="00600C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музыкантов, совместно исполняющих музыкальные произведения на различных инструментах.</w:t>
      </w:r>
    </w:p>
    <w:p w:rsidR="00600CDC" w:rsidRPr="00600CDC" w:rsidRDefault="00600CDC" w:rsidP="00600C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перед сценической площадкой, где помещаются музыканты.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трактовке терминологического значения этого слова отечественные и зарубежные авторы трудов по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инструментоведению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инструментовке детализируют первое значение.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Приведём несколько определений: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«Соединение инструментов: смычковых, деревянных духовых, медных духовых и ударных - называется оркестром, который, сообразно назначению своему, от которого более или менее зависит и состав его, носит названия: оперного, концертного или бального, а также большого или усиленного, малого или уменьшенного».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«Симфонический оркестр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большой организованный коллектив музыкантов, играющих на струнных, духовых и ударных инструментах».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«Оркестр - большой коллектив музыкантов, играющих на различных музыкальных инструментах и совместно исполняющих музыкальное произведение».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«Оркестр - организованный коллектив музыкантов-инструменталистов, предназначенный для исполнения музыкальных произведений».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«Оркестр - определённый состав музыкальных инструментов, а также коллектив музыкантов, участвующих в исполнении».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«Оркестр - большой коллектив музыкантов-инструменталистов».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англоязычных странах словом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orchestra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принято обозначать музыкальные коллективы, основу которых составляют струнные смычковые инструменты, а словом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музыкальные коллективы, основу которых составляют медные духовые инструменты: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military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полный смешанный духовой [военный] оркестр;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marching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смешанный духовой [марширующий] оркестр без гобоев и фаготов;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brass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медный духовой оркестр [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ударными, но без деревянных духовых инструментов и саксофонов];</w:t>
      </w:r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jazz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полный джазовый оркестр,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джаз-бэнд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concert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полный (большой) концертный духовой оркестр;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small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concert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малый концертный духовой оркестр;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духовой оркестр.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XVIII века во Франции название «оркестр» применялось к ансамблю инструменталистов. Оркестр, состоящий исключительно из духовых и ударных инструментов, называли военным оркестром, военной музыкой (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harmonie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militaire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или просто гармонией (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harmonie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Состав, включающий только медные духовые инструменты, называли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fanfare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musique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fanfare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Германии в эпоху классицизма (XVIII и начало XIX столетий), ансамбль духовых инструментов парного состава называли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Harmoniemusik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Позже этим же термином стали обозначать смешанный духовой оркестр, состоящий из парных духовых инструментов и прибавленных к ним труб, литавр и барабанов.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России, начиная с Указа Петра I от 19 февраля 1711 </w:t>
      </w:r>
      <w:proofErr w:type="spellStart"/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го-да</w:t>
      </w:r>
      <w:proofErr w:type="spellEnd"/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введении штатных военных оркестров, «хор гобоистов» (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hautbois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стал составлять основу многих маршей, серенад, дивертисментов и других пьес. Полковая музыка постепенно преодолела замкнутость элитарной культуры дворцов, поместий, усадеб, охот, развлечений. Произведения, исполняемые на открытом воздухе, в особенности после Великой французской революции, по выражению Б. Асафьева, составили обширный пласт «пленэрной музыки».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общеевропейские термины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Harmoniemusik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или «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musique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d’harmonie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фр.» в работах отечественных музыкантов переводятся как «гармоническая музыка».</w:t>
      </w: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трудах по инструментовке и </w:t>
      </w:r>
      <w:proofErr w:type="spellStart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инструментоведению</w:t>
      </w:r>
      <w:proofErr w:type="spellEnd"/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выявлены существенные признаки оркестра: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стабильность инструментального состава;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диапазон звучания, охватывающий сопрановую, альтовую, теноровую и басовую тесситуры;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достаточная уравновешенность общего звучания регистров;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глубокая внутренняя связь и взаимодействие инструментальных тембров друг с другом;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тембров, динамических оттенков, способов извлечения и изменения звука, артикуляции;</w:t>
      </w:r>
    </w:p>
    <w:p w:rsidR="00600CDC" w:rsidRPr="00600CDC" w:rsidRDefault="00600CDC" w:rsidP="00600C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«хоровой» принцип дублирования оркестровых партий (голосов) в основной группе несколькими инструментами, в отличие от гармонической музыки, где партии (голоса) поручены сочетаниям парных однородных инструментов, и от камерного ансамбля, где партию (голос) исполняют на одном инструменте.</w:t>
      </w:r>
    </w:p>
    <w:p w:rsidR="00600CDC" w:rsidRPr="00600CDC" w:rsidRDefault="00600CDC" w:rsidP="0060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 существенным свойством, обладающим «возможностью перехода к прочим признакам, чертам, особенностям оркестра, при реальном воплощении в конкретных произведениях... предстаёт исторически складывающийся тип тембровой организации музыкальной ткани».</w:t>
      </w:r>
    </w:p>
    <w:p w:rsidR="00600CDC" w:rsidRPr="00600CDC" w:rsidRDefault="00600CDC" w:rsidP="00600CD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600CDC">
        <w:rPr>
          <w:b w:val="0"/>
          <w:bCs w:val="0"/>
          <w:color w:val="000000"/>
          <w:sz w:val="24"/>
          <w:szCs w:val="24"/>
        </w:rPr>
        <w:t>Инструментовка</w:t>
      </w:r>
    </w:p>
    <w:p w:rsidR="00600CDC" w:rsidRPr="00600CDC" w:rsidRDefault="00600CDC" w:rsidP="0060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CDC">
        <w:rPr>
          <w:rStyle w:val="a4"/>
          <w:color w:val="000000"/>
        </w:rPr>
        <w:t>ИНСТРУМЕНТОВКА</w:t>
      </w:r>
      <w:r w:rsidRPr="00600CDC">
        <w:rPr>
          <w:color w:val="000000"/>
        </w:rPr>
        <w:t> - изложение музыкального произведения для исполнения оркестром или инструментальным ансамблем. Это самое общее понятие инструментовки конкретизируется в нескольких аспектах:</w:t>
      </w:r>
    </w:p>
    <w:p w:rsidR="00600CDC" w:rsidRPr="00600CDC" w:rsidRDefault="00600CDC" w:rsidP="00600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CDC">
        <w:rPr>
          <w:color w:val="000000"/>
        </w:rPr>
        <w:t>художественном, технологическом и научно-теоретическом.</w:t>
      </w:r>
      <w:r w:rsidRPr="00600CDC">
        <w:rPr>
          <w:color w:val="000000"/>
        </w:rPr>
        <w:br/>
      </w:r>
      <w:r w:rsidRPr="00600CDC">
        <w:rPr>
          <w:rStyle w:val="a4"/>
          <w:color w:val="000000"/>
        </w:rPr>
        <w:t>В художественном аспекте</w:t>
      </w:r>
      <w:r w:rsidRPr="00600CDC">
        <w:rPr>
          <w:color w:val="000000"/>
        </w:rPr>
        <w:t xml:space="preserve"> инструментовка рассматривается как одно из музыкально-выразительных средств, направленных на воплощение идейно-образного содержания произведения. В творчестве композиторов все выразительные факторы инструментовки - тембровый колорит, оркестровые регистры, динамика оркестрового звучания, оркестровое голосоведение, оркестровая фактура, совокупность исполнительских приёмов - </w:t>
      </w:r>
      <w:r w:rsidRPr="00600CDC">
        <w:rPr>
          <w:color w:val="000000"/>
        </w:rPr>
        <w:lastRenderedPageBreak/>
        <w:t>подчинены задаче наиболее яркого воплощения творческого замысла, реализуемого в музыкальном произведении.</w:t>
      </w:r>
      <w:r w:rsidRPr="00600CDC">
        <w:rPr>
          <w:color w:val="000000"/>
        </w:rPr>
        <w:br/>
      </w:r>
      <w:r w:rsidRPr="00600CDC">
        <w:rPr>
          <w:rStyle w:val="a4"/>
          <w:color w:val="000000"/>
        </w:rPr>
        <w:t>В технологическом аспекте</w:t>
      </w:r>
      <w:r w:rsidRPr="00600CDC">
        <w:rPr>
          <w:color w:val="000000"/>
        </w:rPr>
        <w:t> инструментовка представляет собой процесс изложения музыкального произведения для исполнения его теми или иными инструментальными средствами.</w:t>
      </w:r>
      <w:r w:rsidRPr="00600CDC">
        <w:rPr>
          <w:color w:val="000000"/>
        </w:rPr>
        <w:br/>
        <w:t>Основными объектами практической инструментовки для различных составов духового оркестра являются произведения массовых музыкальных жанров (песни, танцы, марши), фортепианные пьесы, сочинения для симфонического оркестра, сопровождение солистов-вокалистов, инструменталистов, хора.</w:t>
      </w:r>
      <w:r w:rsidRPr="00600CDC">
        <w:rPr>
          <w:color w:val="000000"/>
        </w:rPr>
        <w:br/>
      </w:r>
      <w:r w:rsidRPr="00600CDC">
        <w:rPr>
          <w:rStyle w:val="a4"/>
          <w:color w:val="000000"/>
        </w:rPr>
        <w:t>В научно-теоретическом аспекте</w:t>
      </w:r>
      <w:r w:rsidRPr="00600CDC">
        <w:rPr>
          <w:color w:val="000000"/>
        </w:rPr>
        <w:t> инструментовка является учением об оркестре, его выразительных и формообразующих возможностях, исторической эволюции оркестровых стилей.</w:t>
      </w:r>
    </w:p>
    <w:p w:rsidR="00216D67" w:rsidRPr="00600CDC" w:rsidRDefault="00216D67" w:rsidP="0060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D67" w:rsidRPr="00600CDC" w:rsidSect="0021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F25"/>
    <w:multiLevelType w:val="multilevel"/>
    <w:tmpl w:val="A78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1CAB"/>
    <w:multiLevelType w:val="multilevel"/>
    <w:tmpl w:val="C1D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CDC"/>
    <w:rsid w:val="00216D67"/>
    <w:rsid w:val="0060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7"/>
  </w:style>
  <w:style w:type="paragraph" w:styleId="1">
    <w:name w:val="heading 1"/>
    <w:basedOn w:val="a"/>
    <w:link w:val="10"/>
    <w:uiPriority w:val="9"/>
    <w:qFormat/>
    <w:rsid w:val="0060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2020-11-16T06:07:00Z</dcterms:created>
  <dcterms:modified xsi:type="dcterms:W3CDTF">2020-11-16T06:09:00Z</dcterms:modified>
</cp:coreProperties>
</file>